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12" w:rsidRPr="00D22290" w:rsidRDefault="00F33D12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РЕПУБЛИКА СРПСКА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ОПШТИНА ШИПОВО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:rsidR="004E0B3D" w:rsidRPr="00665393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0569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D569B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50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D569BB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6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Датум:</w:t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D569BB">
        <w:rPr>
          <w:rFonts w:ascii="Times New Roman" w:eastAsia="Times New Roman" w:hAnsi="Times New Roman" w:cs="Times New Roman"/>
          <w:sz w:val="24"/>
          <w:szCs w:val="24"/>
          <w:lang w:eastAsia="zh-CN"/>
        </w:rPr>
        <w:t>17</w:t>
      </w:r>
      <w:r w:rsidR="008A4F5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D569BB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07</w:t>
      </w:r>
      <w:r w:rsidR="008A4F52">
        <w:rPr>
          <w:rFonts w:ascii="Times New Roman" w:eastAsia="Times New Roman" w:hAnsi="Times New Roman" w:cs="Times New Roman"/>
          <w:sz w:val="24"/>
          <w:szCs w:val="24"/>
          <w:lang w:eastAsia="zh-CN"/>
        </w:rPr>
        <w:t>.2026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25DD" w:rsidRPr="00D22290" w:rsidRDefault="004E0B3D" w:rsidP="006D5FF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основу члана 64. став (1) тачка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 и 3.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Закона о јавним набавкама („Сл. гласник БиХ“, број 39/14</w:t>
      </w:r>
      <w:r w:rsidR="000A76E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,59/22</w:t>
      </w:r>
      <w:r w:rsidR="0039791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 50/24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), члана 6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. Статута општине Шипово (Сл. Гласник 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општине Шипово број 12/17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и7/19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 Препоруку Комисије за јавну набавку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број: 07</w:t>
      </w:r>
      <w:r w:rsidR="0014429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D569BB">
        <w:rPr>
          <w:rFonts w:ascii="Times New Roman" w:eastAsia="Times New Roman" w:hAnsi="Times New Roman" w:cs="Times New Roman"/>
          <w:sz w:val="24"/>
          <w:szCs w:val="24"/>
          <w:lang w:eastAsia="zh-CN"/>
        </w:rPr>
        <w:t>50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D569BB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8A4F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D569BB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16</w:t>
      </w:r>
      <w:r w:rsidR="0039791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D569BB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07</w:t>
      </w:r>
      <w:r w:rsidR="008A4F52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8A4F5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г</w:t>
      </w:r>
      <w:r w:rsidR="0089194A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одине, у поступку јавне </w:t>
      </w:r>
      <w:r w:rsidR="0089194A" w:rsidRPr="00380651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набавке</w:t>
      </w:r>
      <w:r w:rsidR="0081181C" w:rsidRPr="00380651">
        <w:rPr>
          <w:rFonts w:ascii="Times New Roman" w:hAnsi="Times New Roman" w:cs="Times New Roman"/>
          <w:sz w:val="24"/>
          <w:szCs w:val="24"/>
        </w:rPr>
        <w:t xml:space="preserve"> </w:t>
      </w:r>
      <w:r w:rsidR="005A2506" w:rsidRPr="00380651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D569BB" w:rsidRPr="000E08FF">
        <w:rPr>
          <w:rFonts w:ascii="Times New Roman" w:hAnsi="Times New Roman" w:cs="Times New Roman"/>
          <w:sz w:val="24"/>
          <w:szCs w:val="24"/>
        </w:rPr>
        <w:t>Реконструкција централног споменика – Трг патријарха српског Павла</w:t>
      </w:r>
      <w:r w:rsidR="00144297" w:rsidRPr="00380651">
        <w:rPr>
          <w:rFonts w:ascii="Times New Roman" w:hAnsi="Times New Roman" w:cs="Times New Roman"/>
          <w:sz w:val="24"/>
          <w:szCs w:val="24"/>
        </w:rPr>
        <w:t>“</w:t>
      </w:r>
      <w:r w:rsidR="00710D34" w:rsidRPr="00380651">
        <w:rPr>
          <w:rFonts w:ascii="Times New Roman" w:hAnsi="Times New Roman" w:cs="Times New Roman"/>
          <w:sz w:val="24"/>
          <w:szCs w:val="24"/>
        </w:rPr>
        <w:t>,</w:t>
      </w:r>
      <w:r w:rsidR="00710D34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донио 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ОДЛУКУ</w:t>
      </w:r>
    </w:p>
    <w:p w:rsidR="009B1269" w:rsidRPr="00F11506" w:rsidRDefault="004E0B3D" w:rsidP="003633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 избору најповољнијег понуђача</w:t>
      </w:r>
      <w:r w:rsidR="00F11506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поступка</w:t>
      </w:r>
    </w:p>
    <w:p w:rsidR="009B1269" w:rsidRPr="00D22290" w:rsidRDefault="009B1269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4E0B3D" w:rsidRPr="00D22290" w:rsidRDefault="004E0B3D" w:rsidP="00684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1.</w:t>
      </w:r>
    </w:p>
    <w:p w:rsidR="00F11506" w:rsidRDefault="00F11506" w:rsidP="00F11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F11506" w:rsidRDefault="00F11506" w:rsidP="00F1150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Прихвата се Препорука Комисије за јавне набавке, број: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07-404-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50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.2026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године у предмету јавне набавке </w:t>
      </w:r>
      <w:r>
        <w:rPr>
          <w:rFonts w:ascii="Times New Roman" w:eastAsia="Times New Roman" w:hAnsi="Times New Roman" w:cs="Times New Roman"/>
          <w:sz w:val="28"/>
          <w:szCs w:val="24"/>
          <w:lang w:val="sr-Cyrl-RS" w:eastAsia="zh-CN"/>
        </w:rPr>
        <w:t>,,</w:t>
      </w:r>
      <w:r w:rsidRPr="000E08FF">
        <w:rPr>
          <w:rFonts w:ascii="Times New Roman" w:hAnsi="Times New Roman" w:cs="Times New Roman"/>
          <w:sz w:val="24"/>
          <w:szCs w:val="24"/>
        </w:rPr>
        <w:t>Реконструкција централног споменика – Трг патријарха српског Павла</w:t>
      </w:r>
      <w:r w:rsidRPr="0038065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</w:p>
    <w:p w:rsidR="00F11506" w:rsidRPr="00F11506" w:rsidRDefault="00F11506" w:rsidP="00F1150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11506">
        <w:rPr>
          <w:rFonts w:ascii="Times New Roman" w:hAnsi="Times New Roman" w:cs="Times New Roman"/>
          <w:sz w:val="24"/>
          <w:szCs w:val="24"/>
          <w:lang w:val="sr-Cyrl-RS"/>
        </w:rPr>
        <w:t xml:space="preserve">ЛОТ 1 - </w:t>
      </w:r>
      <w:r w:rsidRPr="00F11506">
        <w:rPr>
          <w:rFonts w:ascii="Times New Roman" w:hAnsi="Times New Roman" w:cs="Times New Roman"/>
          <w:lang w:val="sr-Cyrl-RS" w:eastAsia="hr-HR"/>
        </w:rPr>
        <w:t xml:space="preserve">,,Изградња централног стуба“ уговор  </w:t>
      </w:r>
      <w:r w:rsidRPr="00F11506">
        <w:rPr>
          <w:rFonts w:ascii="Times New Roman" w:hAnsi="Times New Roman" w:cs="Times New Roman"/>
          <w:b/>
          <w:lang w:val="sr-Cyrl-RS" w:eastAsia="hr-HR"/>
        </w:rPr>
        <w:t>додјељује</w:t>
      </w:r>
      <w:r w:rsidRPr="00F11506">
        <w:rPr>
          <w:rFonts w:ascii="Times New Roman" w:hAnsi="Times New Roman" w:cs="Times New Roman"/>
          <w:lang w:val="sr-Cyrl-RS" w:eastAsia="hr-HR"/>
        </w:rPr>
        <w:t xml:space="preserve"> се понуђачу </w:t>
      </w:r>
      <w:r w:rsidRPr="00F11506">
        <w:rPr>
          <w:rFonts w:ascii="Times New Roman" w:hAnsi="Times New Roman" w:cs="Times New Roman"/>
          <w:lang w:val="sr-Cyrl-RS"/>
        </w:rPr>
        <w:t xml:space="preserve">- </w:t>
      </w:r>
      <w:r w:rsidRPr="00F11506">
        <w:rPr>
          <w:rFonts w:ascii="Times New Roman" w:hAnsi="Times New Roman" w:cs="Times New Roman"/>
        </w:rPr>
        <w:t>„М.</w:t>
      </w:r>
      <w:r w:rsidRPr="00F11506">
        <w:rPr>
          <w:rFonts w:ascii="Times New Roman" w:hAnsi="Times New Roman" w:cs="Times New Roman"/>
          <w:lang w:val="sr-Latn-RS"/>
        </w:rPr>
        <w:t xml:space="preserve">ŽELJO“ </w:t>
      </w:r>
      <w:r w:rsidRPr="00F11506">
        <w:rPr>
          <w:rFonts w:ascii="Times New Roman" w:hAnsi="Times New Roman" w:cs="Times New Roman"/>
          <w:lang w:val="sr-Cyrl-RS"/>
        </w:rPr>
        <w:t xml:space="preserve">д.о.о. Шипово за понуђену цијену од </w:t>
      </w:r>
      <w:r w:rsidRPr="00F11506">
        <w:rPr>
          <w:rFonts w:ascii="Times New Roman" w:hAnsi="Times New Roman" w:cs="Times New Roman"/>
          <w:sz w:val="24"/>
          <w:lang w:val="bs-Latn-BA"/>
        </w:rPr>
        <w:t>10.376,00</w:t>
      </w:r>
      <w:r w:rsidRPr="00F11506">
        <w:rPr>
          <w:rFonts w:ascii="Times New Roman" w:hAnsi="Times New Roman" w:cs="Times New Roman"/>
          <w:sz w:val="24"/>
        </w:rPr>
        <w:t xml:space="preserve"> </w:t>
      </w:r>
      <w:r w:rsidRPr="00F11506">
        <w:rPr>
          <w:rFonts w:ascii="Times New Roman" w:hAnsi="Times New Roman" w:cs="Times New Roman"/>
          <w:sz w:val="24"/>
          <w:lang w:val="sr-Cyrl-RS"/>
        </w:rPr>
        <w:t>КМ без ПДВ</w:t>
      </w:r>
      <w:r>
        <w:rPr>
          <w:rFonts w:ascii="Times New Roman" w:hAnsi="Times New Roman" w:cs="Times New Roman"/>
          <w:sz w:val="24"/>
          <w:lang w:val="sr-Cyrl-RS"/>
        </w:rPr>
        <w:t xml:space="preserve">-а, </w:t>
      </w:r>
      <w:r w:rsidRPr="001056FA">
        <w:rPr>
          <w:rFonts w:ascii="Times New Roman" w:hAnsi="Times New Roman" w:cs="Times New Roman"/>
          <w:sz w:val="24"/>
          <w:szCs w:val="24"/>
        </w:rPr>
        <w:t>понуд</w:t>
      </w:r>
      <w:r w:rsidRPr="001056F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056FA">
        <w:rPr>
          <w:rFonts w:ascii="Times New Roman" w:hAnsi="Times New Roman" w:cs="Times New Roman"/>
          <w:sz w:val="24"/>
          <w:szCs w:val="24"/>
        </w:rPr>
        <w:t xml:space="preserve">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01/07-2026</w:t>
      </w:r>
      <w:r w:rsidRPr="001056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056FA">
        <w:rPr>
          <w:rFonts w:ascii="Times New Roman" w:hAnsi="Times New Roman" w:cs="Times New Roman"/>
          <w:sz w:val="24"/>
          <w:szCs w:val="24"/>
        </w:rPr>
        <w:t xml:space="preserve">од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1056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07</w:t>
      </w:r>
      <w:r>
        <w:rPr>
          <w:rFonts w:ascii="Times New Roman" w:hAnsi="Times New Roman" w:cs="Times New Roman"/>
          <w:sz w:val="24"/>
          <w:szCs w:val="24"/>
        </w:rPr>
        <w:t>.2026</w:t>
      </w:r>
      <w:r w:rsidRPr="001056FA">
        <w:rPr>
          <w:rFonts w:ascii="Times New Roman" w:hAnsi="Times New Roman" w:cs="Times New Roman"/>
          <w:sz w:val="24"/>
          <w:szCs w:val="24"/>
        </w:rPr>
        <w:t>. године</w:t>
      </w:r>
    </w:p>
    <w:p w:rsidR="00380651" w:rsidRPr="004274FF" w:rsidRDefault="00D569BB" w:rsidP="005206CD">
      <w:pPr>
        <w:spacing w:after="8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566C2">
        <w:rPr>
          <w:rFonts w:ascii="Times New Roman" w:hAnsi="Times New Roman" w:cs="Times New Roman"/>
          <w:lang w:val="sr-Cyrl-RS" w:eastAsia="hr-HR"/>
        </w:rPr>
        <w:t>ЛОТ 2 – ,,Израда каменог двоглавог орла“</w:t>
      </w:r>
      <w:r>
        <w:rPr>
          <w:rFonts w:ascii="Times New Roman" w:hAnsi="Times New Roman" w:cs="Times New Roman"/>
          <w:lang w:val="sr-Cyrl-RS" w:eastAsia="hr-HR"/>
        </w:rPr>
        <w:t xml:space="preserve"> </w:t>
      </w:r>
      <w:r w:rsidR="00F11506">
        <w:rPr>
          <w:rFonts w:ascii="Times New Roman" w:hAnsi="Times New Roman" w:cs="Times New Roman"/>
          <w:b/>
          <w:lang w:val="sr-Cyrl-RS"/>
        </w:rPr>
        <w:t xml:space="preserve">–  </w:t>
      </w:r>
      <w:r w:rsidR="004274FF">
        <w:rPr>
          <w:rFonts w:ascii="Times New Roman" w:hAnsi="Times New Roman" w:cs="Times New Roman"/>
          <w:lang w:val="sr-Cyrl-RS"/>
        </w:rPr>
        <w:t xml:space="preserve">уговор </w:t>
      </w:r>
      <w:r w:rsidR="004274FF" w:rsidRPr="004274FF">
        <w:rPr>
          <w:rFonts w:ascii="Times New Roman" w:hAnsi="Times New Roman" w:cs="Times New Roman"/>
          <w:b/>
          <w:lang w:val="sr-Cyrl-RS"/>
        </w:rPr>
        <w:t>додјељује</w:t>
      </w:r>
      <w:r w:rsidR="004274FF">
        <w:rPr>
          <w:rFonts w:ascii="Times New Roman" w:hAnsi="Times New Roman" w:cs="Times New Roman"/>
          <w:lang w:val="sr-Cyrl-RS"/>
        </w:rPr>
        <w:t xml:space="preserve"> понуђачу </w:t>
      </w:r>
      <w:r w:rsidR="004274FF" w:rsidRPr="0015313F">
        <w:rPr>
          <w:rFonts w:ascii="Times New Roman" w:hAnsi="Times New Roman" w:cs="Times New Roman"/>
          <w:sz w:val="24"/>
          <w:lang w:val="sr-Cyrl-RS"/>
        </w:rPr>
        <w:t>„Е</w:t>
      </w:r>
      <w:r w:rsidR="004274FF" w:rsidRPr="0015313F">
        <w:rPr>
          <w:rFonts w:ascii="Times New Roman" w:hAnsi="Times New Roman" w:cs="Times New Roman"/>
          <w:sz w:val="24"/>
          <w:lang w:val="sr-Latn-RS"/>
        </w:rPr>
        <w:t>UROSTONE</w:t>
      </w:r>
      <w:r w:rsidR="004274FF" w:rsidRPr="0015313F">
        <w:rPr>
          <w:rFonts w:ascii="Times New Roman" w:hAnsi="Times New Roman" w:cs="Times New Roman"/>
          <w:sz w:val="24"/>
          <w:lang w:val="sr-Cyrl-RS"/>
        </w:rPr>
        <w:t>“ д.о.о. Широки Бријег</w:t>
      </w:r>
      <w:r w:rsidR="004274FF" w:rsidRPr="0015313F">
        <w:rPr>
          <w:rFonts w:ascii="Times New Roman" w:hAnsi="Times New Roman" w:cs="Times New Roman"/>
          <w:sz w:val="28"/>
          <w:szCs w:val="24"/>
        </w:rPr>
        <w:t xml:space="preserve"> </w:t>
      </w:r>
      <w:r w:rsidR="004274FF" w:rsidRPr="001056FA">
        <w:rPr>
          <w:rFonts w:ascii="Times New Roman" w:hAnsi="Times New Roman" w:cs="Times New Roman"/>
          <w:sz w:val="24"/>
          <w:szCs w:val="24"/>
        </w:rPr>
        <w:t>понуд</w:t>
      </w:r>
      <w:r w:rsidR="004274FF" w:rsidRPr="001056F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274FF" w:rsidRPr="001056FA">
        <w:rPr>
          <w:rFonts w:ascii="Times New Roman" w:hAnsi="Times New Roman" w:cs="Times New Roman"/>
          <w:sz w:val="24"/>
          <w:szCs w:val="24"/>
        </w:rPr>
        <w:t xml:space="preserve"> број </w:t>
      </w:r>
      <w:r w:rsidR="004274FF">
        <w:rPr>
          <w:rFonts w:ascii="Times New Roman" w:hAnsi="Times New Roman" w:cs="Times New Roman"/>
          <w:sz w:val="24"/>
          <w:szCs w:val="24"/>
          <w:lang w:val="sr-Cyrl-RS"/>
        </w:rPr>
        <w:t>789-1-3-18.26</w:t>
      </w:r>
      <w:r w:rsidR="004274FF" w:rsidRPr="001056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74FF" w:rsidRPr="001056FA">
        <w:rPr>
          <w:rFonts w:ascii="Times New Roman" w:hAnsi="Times New Roman" w:cs="Times New Roman"/>
          <w:sz w:val="24"/>
          <w:szCs w:val="24"/>
        </w:rPr>
        <w:t xml:space="preserve">од </w:t>
      </w:r>
      <w:r w:rsidR="004274FF">
        <w:rPr>
          <w:rFonts w:ascii="Times New Roman" w:hAnsi="Times New Roman" w:cs="Times New Roman"/>
          <w:sz w:val="24"/>
          <w:szCs w:val="24"/>
        </w:rPr>
        <w:t>16</w:t>
      </w:r>
      <w:r w:rsidR="004274FF" w:rsidRPr="001056FA">
        <w:rPr>
          <w:rFonts w:ascii="Times New Roman" w:hAnsi="Times New Roman" w:cs="Times New Roman"/>
          <w:sz w:val="24"/>
          <w:szCs w:val="24"/>
        </w:rPr>
        <w:t>.</w:t>
      </w:r>
      <w:r w:rsidR="004274FF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="004274FF">
        <w:rPr>
          <w:rFonts w:ascii="Times New Roman" w:hAnsi="Times New Roman" w:cs="Times New Roman"/>
          <w:sz w:val="24"/>
          <w:szCs w:val="24"/>
        </w:rPr>
        <w:t>.2026</w:t>
      </w:r>
      <w:r w:rsidR="004274FF" w:rsidRPr="001056FA">
        <w:rPr>
          <w:rFonts w:ascii="Times New Roman" w:hAnsi="Times New Roman" w:cs="Times New Roman"/>
          <w:sz w:val="24"/>
          <w:szCs w:val="24"/>
        </w:rPr>
        <w:t xml:space="preserve">. године, за понуђену цијену од </w:t>
      </w:r>
      <w:r w:rsidR="004274FF" w:rsidRPr="004274FF">
        <w:rPr>
          <w:rFonts w:ascii="Times New Roman" w:hAnsi="Times New Roman" w:cs="Times New Roman"/>
          <w:sz w:val="24"/>
          <w:lang w:val="sr-Cyrl-RS"/>
        </w:rPr>
        <w:t>21.367,52</w:t>
      </w:r>
      <w:r w:rsidR="004274FF" w:rsidRPr="00C61CC2">
        <w:rPr>
          <w:rFonts w:ascii="Times New Roman" w:hAnsi="Times New Roman" w:cs="Times New Roman"/>
          <w:sz w:val="24"/>
        </w:rPr>
        <w:t xml:space="preserve"> </w:t>
      </w:r>
      <w:r w:rsidR="004274FF" w:rsidRPr="00C61CC2">
        <w:rPr>
          <w:rFonts w:ascii="Times New Roman" w:hAnsi="Times New Roman" w:cs="Times New Roman"/>
          <w:sz w:val="24"/>
          <w:lang w:val="sr-Cyrl-RS"/>
        </w:rPr>
        <w:t>КМ</w:t>
      </w:r>
      <w:r w:rsidR="004274FF" w:rsidRPr="001056FA">
        <w:rPr>
          <w:rFonts w:ascii="Times New Roman" w:hAnsi="Times New Roman" w:cs="Times New Roman"/>
          <w:sz w:val="24"/>
          <w:lang w:val="sr-Cyrl-RS"/>
        </w:rPr>
        <w:t xml:space="preserve"> без ПДВ-</w:t>
      </w:r>
      <w:r w:rsidR="004274FF">
        <w:rPr>
          <w:rFonts w:ascii="Times New Roman" w:hAnsi="Times New Roman" w:cs="Times New Roman"/>
          <w:sz w:val="24"/>
          <w:lang w:val="sr-Cyrl-RS"/>
        </w:rPr>
        <w:t>а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2.</w:t>
      </w:r>
    </w:p>
    <w:p w:rsidR="00C54DC4" w:rsidRPr="00C54DC4" w:rsidRDefault="00C54DC4" w:rsidP="005206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 xml:space="preserve">Уговор о јавној набавци </w:t>
      </w:r>
      <w:r>
        <w:rPr>
          <w:rFonts w:ascii="Times New Roman" w:eastAsia="Times New Roman" w:hAnsi="Times New Roman" w:cs="Times New Roman"/>
          <w:lang w:val="bs-Latn-BA" w:eastAsia="zh-CN"/>
        </w:rPr>
        <w:t>закљ</w:t>
      </w:r>
      <w:r w:rsidR="005206CD">
        <w:rPr>
          <w:rFonts w:ascii="Times New Roman" w:eastAsia="Times New Roman" w:hAnsi="Times New Roman" w:cs="Times New Roman"/>
          <w:lang w:val="bs-Latn-BA" w:eastAsia="zh-CN"/>
        </w:rPr>
        <w:t>учи</w:t>
      </w:r>
      <w:r w:rsidR="004274FF">
        <w:rPr>
          <w:rFonts w:ascii="Times New Roman" w:eastAsia="Times New Roman" w:hAnsi="Times New Roman" w:cs="Times New Roman"/>
          <w:lang w:val="bs-Latn-BA" w:eastAsia="zh-CN"/>
        </w:rPr>
        <w:t>ће се са изабраним понуђачима</w:t>
      </w:r>
      <w:r>
        <w:rPr>
          <w:rFonts w:ascii="Times New Roman" w:eastAsia="Times New Roman" w:hAnsi="Times New Roman" w:cs="Times New Roman"/>
          <w:lang w:val="bs-Latn-BA" w:eastAsia="zh-CN"/>
        </w:rPr>
        <w:t xml:space="preserve">, </w:t>
      </w:r>
      <w:r>
        <w:rPr>
          <w:rFonts w:ascii="Times New Roman" w:eastAsia="Times New Roman" w:hAnsi="Times New Roman" w:cs="Times New Roman"/>
          <w:lang w:val="sr-Cyrl-RS" w:eastAsia="zh-CN"/>
        </w:rPr>
        <w:t>по протеку 15 дана</w:t>
      </w:r>
      <w:r>
        <w:rPr>
          <w:rFonts w:ascii="Times New Roman" w:eastAsia="Times New Roman" w:hAnsi="Times New Roman" w:cs="Times New Roman"/>
          <w:lang w:val="bs-Latn-BA" w:eastAsia="zh-CN"/>
        </w:rPr>
        <w:t xml:space="preserve"> рачунајући од дана када</w:t>
      </w:r>
      <w:r w:rsidR="005206CD">
        <w:rPr>
          <w:rFonts w:ascii="Times New Roman" w:eastAsia="Times New Roman" w:hAnsi="Times New Roman" w:cs="Times New Roman"/>
          <w:lang w:val="sr-Cyrl-RS" w:eastAsia="zh-CN"/>
        </w:rPr>
        <w:t xml:space="preserve"> је</w:t>
      </w:r>
      <w:r>
        <w:rPr>
          <w:rFonts w:ascii="Times New Roman" w:eastAsia="Times New Roman" w:hAnsi="Times New Roman" w:cs="Times New Roman"/>
          <w:lang w:val="bs-Latn-BA" w:eastAsia="zh-CN"/>
        </w:rPr>
        <w:t xml:space="preserve"> понуђач обавијештен о избору најповољније понуде, под условом да на одлуку не буде уложена жалба</w:t>
      </w:r>
      <w:r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3.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За извршење ове одлуке задужује се и овлашћује 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буџет, финанси</w:t>
      </w:r>
      <w:r w:rsidR="00B0513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 и привреду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Одјељење за урбанизам и стамбено комуналне послове.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4.</w:t>
      </w:r>
    </w:p>
    <w:p w:rsidR="00D37B7A" w:rsidRPr="00D22290" w:rsidRDefault="004E0B3D" w:rsidP="00E41639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објавиће се на веб-страници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5.</w:t>
      </w:r>
    </w:p>
    <w:p w:rsidR="00BD46EE" w:rsidRPr="00D22290" w:rsidRDefault="004E0B3D" w:rsidP="00C32E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:rsidR="00C32E48" w:rsidRDefault="00C32E48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br w:type="page"/>
      </w:r>
    </w:p>
    <w:p w:rsidR="00BD46EE" w:rsidRPr="00397919" w:rsidRDefault="004E0B3D" w:rsidP="00137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bs-Latn-BA" w:eastAsia="zh-CN"/>
        </w:rPr>
      </w:pPr>
      <w:r w:rsidRPr="00397919">
        <w:rPr>
          <w:rFonts w:ascii="Times New Roman" w:eastAsia="Times New Roman" w:hAnsi="Times New Roman" w:cs="Times New Roman"/>
          <w:b/>
          <w:sz w:val="28"/>
          <w:szCs w:val="24"/>
          <w:lang w:val="bs-Latn-BA" w:eastAsia="zh-CN"/>
        </w:rPr>
        <w:lastRenderedPageBreak/>
        <w:t>Образложење</w:t>
      </w:r>
    </w:p>
    <w:p w:rsidR="004E0B3D" w:rsidRPr="00D22290" w:rsidRDefault="004E0B3D" w:rsidP="00E70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Поступак јавне набавке</w:t>
      </w:r>
      <w:r w:rsidR="00140EB7">
        <w:rPr>
          <w:rFonts w:ascii="Times New Roman" w:hAnsi="Times New Roman" w:cs="Times New Roman"/>
          <w:sz w:val="24"/>
          <w:szCs w:val="24"/>
        </w:rPr>
        <w:t xml:space="preserve"> </w:t>
      </w:r>
      <w:r w:rsidR="00140EB7" w:rsidRPr="005A2506">
        <w:rPr>
          <w:rFonts w:ascii="Times New Roman" w:hAnsi="Times New Roman" w:cs="Times New Roman"/>
          <w:sz w:val="24"/>
          <w:szCs w:val="24"/>
        </w:rPr>
        <w:t>,,</w:t>
      </w:r>
      <w:r w:rsidR="00D569BB" w:rsidRPr="000E08FF">
        <w:rPr>
          <w:rFonts w:ascii="Times New Roman" w:hAnsi="Times New Roman" w:cs="Times New Roman"/>
          <w:sz w:val="24"/>
          <w:szCs w:val="24"/>
        </w:rPr>
        <w:t>Реконструкција централног споменика – Трг патријарха српског Павла</w:t>
      </w:r>
      <w:r w:rsidR="00D620A7" w:rsidRP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15702D" w:rsidRPr="005A2506">
        <w:rPr>
          <w:rFonts w:ascii="Times New Roman" w:hAnsi="Times New Roman" w:cs="Times New Roman"/>
          <w:sz w:val="24"/>
          <w:szCs w:val="24"/>
        </w:rPr>
        <w:t>,</w:t>
      </w:r>
      <w:r w:rsidR="0081181C" w:rsidRPr="005A25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A25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покренут је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Одлуком о покретању поступка јавне набавке број: </w:t>
      </w:r>
      <w:r w:rsidR="0079174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D569BB">
        <w:rPr>
          <w:rFonts w:ascii="Times New Roman" w:eastAsia="Times New Roman" w:hAnsi="Times New Roman" w:cs="Times New Roman"/>
          <w:sz w:val="24"/>
          <w:szCs w:val="24"/>
          <w:lang w:eastAsia="zh-CN"/>
        </w:rPr>
        <w:t>-404-50/26</w:t>
      </w:r>
      <w:r w:rsidR="007E0B3C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D569BB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="008A4F5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D569BB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06</w:t>
      </w:r>
      <w:r w:rsidR="00D569BB">
        <w:rPr>
          <w:rFonts w:ascii="Times New Roman" w:eastAsia="Times New Roman" w:hAnsi="Times New Roman" w:cs="Times New Roman"/>
          <w:sz w:val="24"/>
          <w:szCs w:val="24"/>
          <w:lang w:eastAsia="zh-CN"/>
        </w:rPr>
        <w:t>.2026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године. </w:t>
      </w:r>
    </w:p>
    <w:p w:rsidR="004E0B3D" w:rsidRPr="00D22290" w:rsidRDefault="004E0B3D" w:rsidP="00E700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Ја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вна наба</w:t>
      </w:r>
      <w:r w:rsidR="00185A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вка је проведена путем </w:t>
      </w:r>
      <w:r w:rsidR="00C54DC4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отвореног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поступка набавке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</w:p>
    <w:p w:rsidR="00D569BB" w:rsidRPr="00D569BB" w:rsidRDefault="00380651" w:rsidP="00D569BB">
      <w:pPr>
        <w:snapToGrid w:val="0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8A4F5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Процијењена</w:t>
      </w:r>
      <w:r w:rsidR="004E0B3D" w:rsidRPr="008A4F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E0B3D" w:rsidRPr="008A4F5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вриједност јавне набавке</w:t>
      </w:r>
      <w:r w:rsidR="004E0B3D" w:rsidRPr="008A4F5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4E0B3D" w:rsidRPr="008A4F5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без ПДВ-а </w:t>
      </w:r>
      <w:r w:rsidR="006325DD" w:rsidRPr="008A4F52">
        <w:rPr>
          <w:rFonts w:ascii="Times New Roman" w:eastAsia="Times New Roman" w:hAnsi="Times New Roman" w:cs="Times New Roman"/>
          <w:sz w:val="24"/>
          <w:szCs w:val="24"/>
          <w:lang w:eastAsia="zh-CN"/>
        </w:rPr>
        <w:t>је:</w:t>
      </w:r>
      <w:r w:rsidR="008B7248" w:rsidRPr="008A4F5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D569BB" w:rsidRPr="00D569B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3</w:t>
      </w:r>
      <w:r w:rsidR="00D569BB" w:rsidRPr="00D569BB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1</w:t>
      </w:r>
      <w:r w:rsidR="00D569BB" w:rsidRPr="00D569BB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.</w:t>
      </w:r>
      <w:r w:rsidR="00D569BB" w:rsidRPr="00D569B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743</w:t>
      </w:r>
      <w:r w:rsidR="00D569BB" w:rsidRPr="00D569BB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,52</w:t>
      </w:r>
      <w:r w:rsidR="00D569BB" w:rsidRPr="00D569BB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КМ</w:t>
      </w:r>
    </w:p>
    <w:p w:rsidR="00C32E48" w:rsidRPr="00D569BB" w:rsidRDefault="00397919" w:rsidP="00D569BB">
      <w:pPr>
        <w:snapToGrid w:val="0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8A4F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 лотовима: </w:t>
      </w:r>
      <w:r w:rsidR="00D569BB" w:rsidRPr="00D569B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ЛОТ 1 - 10.376,00 КМ</w:t>
      </w:r>
      <w:r w:rsidR="00D569B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, </w:t>
      </w:r>
      <w:r w:rsidR="00D569BB" w:rsidRPr="00D569B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ЛОТ 2 - 21.367,52 КМ</w:t>
      </w:r>
      <w:r w:rsidR="00D569BB" w:rsidRPr="008A4F5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4E0B3D" w:rsidRPr="008A4F5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Обавјештење о набавки број:</w:t>
      </w:r>
      <w:r w:rsidR="0081181C" w:rsidRPr="008A4F5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D569BB" w:rsidRPr="004274FF">
        <w:rPr>
          <w:rFonts w:ascii="Times New Roman" w:hAnsi="Times New Roman" w:cs="Times New Roman"/>
          <w:sz w:val="24"/>
        </w:rPr>
        <w:t>789-1-3-28-3-24/26</w:t>
      </w:r>
      <w:r w:rsidR="00D569BB">
        <w:t xml:space="preserve"> </w:t>
      </w:r>
      <w:r w:rsidR="00D569BB">
        <w:rPr>
          <w:lang w:val="sr-Cyrl-RS"/>
        </w:rPr>
        <w:t xml:space="preserve"> </w:t>
      </w:r>
      <w:r w:rsidR="004E0B3D" w:rsidRPr="008A4F5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објављено је</w:t>
      </w:r>
      <w:r w:rsidR="00D620A7" w:rsidRPr="008A4F5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</w:t>
      </w:r>
      <w:r w:rsidR="00D620A7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2A416A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</w:t>
      </w:r>
      <w:r w:rsidR="00D22290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орта</w:t>
      </w:r>
      <w:r w:rsidR="0081181C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лу јавних набавки дана </w:t>
      </w:r>
      <w:r w:rsidR="00457413">
        <w:rPr>
          <w:rFonts w:ascii="Times New Roman" w:hAnsi="Times New Roman" w:cs="Times New Roman"/>
        </w:rPr>
        <w:t>25.06.</w:t>
      </w:r>
      <w:r w:rsidR="00D569BB">
        <w:rPr>
          <w:rFonts w:ascii="Times New Roman" w:hAnsi="Times New Roman" w:cs="Times New Roman"/>
        </w:rPr>
        <w:t>2026</w:t>
      </w:r>
      <w:r w:rsidR="008A4F52" w:rsidRPr="008A4F52">
        <w:rPr>
          <w:rFonts w:ascii="Times New Roman" w:hAnsi="Times New Roman" w:cs="Times New Roman"/>
        </w:rPr>
        <w:t>. године</w:t>
      </w:r>
      <w:r w:rsidR="00C32E48">
        <w:rPr>
          <w:rFonts w:ascii="Times New Roman" w:hAnsi="Times New Roman" w:cs="Times New Roman"/>
          <w:sz w:val="24"/>
          <w:szCs w:val="24"/>
        </w:rPr>
        <w:t>.</w:t>
      </w:r>
    </w:p>
    <w:p w:rsidR="00B623D0" w:rsidRPr="00D22290" w:rsidRDefault="00B623D0" w:rsidP="00E70018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Тендерска документација је објав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ље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на сајту 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Порталу</w:t>
      </w:r>
      <w:r w:rsidR="003442C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јавних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набав</w:t>
      </w:r>
      <w:r w:rsidR="003442C5">
        <w:rPr>
          <w:rFonts w:ascii="Times New Roman" w:eastAsia="Times New Roman" w:hAnsi="Times New Roman" w:cs="Times New Roman"/>
          <w:sz w:val="24"/>
          <w:szCs w:val="24"/>
          <w:lang w:eastAsia="zh-CN"/>
        </w:rPr>
        <w:t>ки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БиХ и исту је преузело </w:t>
      </w:r>
      <w:r w:rsidR="000C0A7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11</w:t>
      </w:r>
      <w:r w:rsidR="00D5598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потенцијалн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понуђача.</w:t>
      </w:r>
    </w:p>
    <w:p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</w:t>
      </w:r>
      <w:r w:rsidR="001E7AD2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вну набавку именована је Рјешењем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број</w:t>
      </w: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 xml:space="preserve">: </w:t>
      </w:r>
      <w:r w:rsidR="001A7C1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-404-</w:t>
      </w:r>
      <w:r w:rsidR="00D569BB">
        <w:rPr>
          <w:rFonts w:ascii="Times New Roman" w:eastAsia="Times New Roman" w:hAnsi="Times New Roman" w:cs="Times New Roman"/>
          <w:sz w:val="24"/>
          <w:szCs w:val="24"/>
          <w:lang w:eastAsia="zh-CN"/>
        </w:rPr>
        <w:t>50</w:t>
      </w:r>
      <w:r w:rsidR="00994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8A4F52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D569BB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10.07</w:t>
      </w:r>
      <w:r w:rsidR="008A4F5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.2026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године.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јавну набавку доставила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Начелнику општине</w:t>
      </w:r>
      <w:r w:rsidR="00D569BB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дана 16</w:t>
      </w:r>
      <w:r w:rsidR="0039791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="00D569BB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07</w:t>
      </w:r>
      <w:r w:rsidR="008A4F5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.2026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</w:t>
      </w:r>
    </w:p>
    <w:p w:rsidR="004E0B3D" w:rsidRPr="00D22290" w:rsidRDefault="00FA090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 о оцјени понуда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 П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репорук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додјелу 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У поступку по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Записнику о оцјени понуда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 да је укуп</w:t>
      </w:r>
      <w:r w:rsidR="00BA643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а</w:t>
      </w:r>
      <w:r w:rsidR="00D76397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 број 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пристиглих понуда- једна</w:t>
      </w:r>
      <w:r w:rsid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за сваки ЛОТ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4E0B3D" w:rsidRPr="00D22290" w:rsidRDefault="00E56C16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да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су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понуд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ЛОТ 1 и ЛОТ 2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благовремено запримљен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4274FF" w:rsidRPr="004274FF" w:rsidRDefault="00331E7B" w:rsidP="004274FF">
      <w:pPr>
        <w:spacing w:after="8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</w:t>
      </w:r>
      <w:r w:rsidR="004274FF" w:rsidRPr="004274F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Комисија је утврдила да је понуђач </w:t>
      </w:r>
      <w:r w:rsidR="004274FF" w:rsidRPr="004274FF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„М.</w:t>
      </w:r>
      <w:r w:rsidR="004274FF" w:rsidRPr="004274FF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ŽELJO“ </w:t>
      </w:r>
      <w:r w:rsidR="004274FF" w:rsidRPr="004274F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д.о.о. Шипово понуда за ЛОТ 1</w:t>
      </w:r>
      <w:r w:rsidR="004274FF" w:rsidRPr="004274FF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</w:t>
      </w:r>
      <w:r w:rsidR="004274FF" w:rsidRPr="004274F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и </w:t>
      </w:r>
      <w:r w:rsidR="004274FF" w:rsidRPr="004274F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доставио доказе у складу са тендерск</w:t>
      </w:r>
      <w:bookmarkStart w:id="0" w:name="_GoBack"/>
      <w:bookmarkEnd w:id="0"/>
      <w:r w:rsidR="004274FF" w:rsidRPr="004274F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ом документацијом и да испуњавају услове прописане у истој.</w:t>
      </w:r>
    </w:p>
    <w:p w:rsidR="004274FF" w:rsidRPr="004274FF" w:rsidRDefault="004274FF" w:rsidP="004274FF">
      <w:pPr>
        <w:spacing w:after="8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4274F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Комисија је утврдила да је понуђач </w:t>
      </w:r>
      <w:r w:rsidRPr="004274FF">
        <w:rPr>
          <w:rFonts w:ascii="Times New Roman" w:eastAsia="Times New Roman" w:hAnsi="Times New Roman" w:cs="Times New Roman"/>
          <w:lang w:val="sr-Cyrl-RS" w:eastAsia="sr-Latn-CS"/>
        </w:rPr>
        <w:t>„</w:t>
      </w:r>
      <w:r w:rsidRPr="004274FF">
        <w:rPr>
          <w:rFonts w:ascii="Times New Roman" w:eastAsia="Times New Roman" w:hAnsi="Times New Roman" w:cs="Times New Roman"/>
          <w:sz w:val="24"/>
          <w:lang w:val="sr-Cyrl-RS" w:eastAsia="sr-Latn-CS"/>
        </w:rPr>
        <w:t>Е</w:t>
      </w:r>
      <w:r w:rsidRPr="004274FF">
        <w:rPr>
          <w:rFonts w:ascii="Times New Roman" w:eastAsia="Times New Roman" w:hAnsi="Times New Roman" w:cs="Times New Roman"/>
          <w:sz w:val="24"/>
          <w:lang w:val="sr-Latn-RS" w:eastAsia="sr-Latn-CS"/>
        </w:rPr>
        <w:t>UROSTONE</w:t>
      </w:r>
      <w:r w:rsidRPr="004274FF">
        <w:rPr>
          <w:rFonts w:ascii="Times New Roman" w:eastAsia="Times New Roman" w:hAnsi="Times New Roman" w:cs="Times New Roman"/>
          <w:lang w:val="sr-Cyrl-RS" w:eastAsia="sr-Latn-CS"/>
        </w:rPr>
        <w:t>“ д.о.о. Широки Бријег</w:t>
      </w:r>
      <w:r w:rsidRPr="004274F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понуда за ЛОТ 2</w:t>
      </w:r>
      <w:r w:rsidRPr="004274FF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</w:t>
      </w:r>
      <w:r w:rsidRPr="004274F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и </w:t>
      </w:r>
      <w:r w:rsidRPr="004274F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доставио доказе у складу са тендерском документацијом и да испуњавају услове прописане у истој</w:t>
      </w:r>
    </w:p>
    <w:p w:rsidR="00C7395C" w:rsidRDefault="00E56C16" w:rsidP="00CC7A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Понуд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37B7A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="008B7248">
        <w:rPr>
          <w:rFonts w:ascii="Times New Roman" w:hAnsi="Times New Roman" w:cs="Times New Roman"/>
          <w:sz w:val="24"/>
          <w:szCs w:val="24"/>
        </w:rPr>
        <w:t>понуђача које испуњава</w:t>
      </w:r>
      <w:r w:rsidR="008A4F52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D37B7A" w:rsidRPr="00D22290">
        <w:rPr>
          <w:rFonts w:ascii="Times New Roman" w:hAnsi="Times New Roman" w:cs="Times New Roman"/>
          <w:sz w:val="24"/>
          <w:szCs w:val="24"/>
        </w:rPr>
        <w:t xml:space="preserve"> услове тендерске документације:</w:t>
      </w:r>
    </w:p>
    <w:tbl>
      <w:tblPr>
        <w:tblW w:w="961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96"/>
        <w:gridCol w:w="3068"/>
        <w:gridCol w:w="6151"/>
      </w:tblGrid>
      <w:tr w:rsidR="004274FF" w:rsidRPr="004274FF" w:rsidTr="00930C1B">
        <w:trPr>
          <w:trHeight w:val="416"/>
        </w:trPr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4FF" w:rsidRPr="004274FF" w:rsidRDefault="004274FF" w:rsidP="004274FF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274F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/ име понуђача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4FF" w:rsidRPr="004274FF" w:rsidRDefault="004274FF" w:rsidP="004274FF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274F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Понуђена цијена (без ПДВ-а)</w:t>
            </w:r>
          </w:p>
        </w:tc>
      </w:tr>
      <w:tr w:rsidR="004274FF" w:rsidRPr="004274FF" w:rsidTr="00930C1B">
        <w:trPr>
          <w:trHeight w:val="3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74FF" w:rsidRPr="004274FF" w:rsidRDefault="004274FF" w:rsidP="004274FF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74FF" w:rsidRPr="004274FF" w:rsidRDefault="004274FF" w:rsidP="004274F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4274FF" w:rsidRPr="004274FF" w:rsidRDefault="004274FF" w:rsidP="004274F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274F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„М.</w:t>
            </w:r>
            <w:r w:rsidRPr="004274F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ŽELJO“ </w:t>
            </w:r>
            <w:r w:rsidRPr="004274F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д.о.о. Шипово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4FF" w:rsidRPr="004274FF" w:rsidRDefault="004274FF" w:rsidP="004274FF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4274FF" w:rsidRPr="004274FF" w:rsidRDefault="004274FF" w:rsidP="004274FF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427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  <w:t xml:space="preserve">  ЛОТ 1 - </w:t>
            </w:r>
            <w:r w:rsidRPr="004274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10.376,00</w:t>
            </w:r>
            <w:r w:rsidRPr="004274F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4274F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КМ</w:t>
            </w:r>
          </w:p>
        </w:tc>
      </w:tr>
      <w:tr w:rsidR="004274FF" w:rsidRPr="004274FF" w:rsidTr="00930C1B">
        <w:trPr>
          <w:trHeight w:val="3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74FF" w:rsidRPr="004274FF" w:rsidRDefault="004274FF" w:rsidP="004274FF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4FF" w:rsidRPr="004274FF" w:rsidRDefault="004274FF" w:rsidP="004274F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274FF">
              <w:rPr>
                <w:rFonts w:ascii="Times New Roman" w:eastAsia="Times New Roman" w:hAnsi="Times New Roman" w:cs="Times New Roman"/>
                <w:lang w:val="sr-Cyrl-RS" w:eastAsia="sr-Latn-CS"/>
              </w:rPr>
              <w:t>„Е</w:t>
            </w:r>
            <w:r w:rsidRPr="004274FF">
              <w:rPr>
                <w:rFonts w:ascii="Times New Roman" w:eastAsia="Times New Roman" w:hAnsi="Times New Roman" w:cs="Times New Roman"/>
                <w:lang w:val="sr-Latn-RS" w:eastAsia="sr-Latn-CS"/>
              </w:rPr>
              <w:t>UROSTONE</w:t>
            </w:r>
            <w:r w:rsidRPr="004274FF">
              <w:rPr>
                <w:rFonts w:ascii="Times New Roman" w:eastAsia="Times New Roman" w:hAnsi="Times New Roman" w:cs="Times New Roman"/>
                <w:lang w:val="sr-Cyrl-RS" w:eastAsia="sr-Latn-CS"/>
              </w:rPr>
              <w:t>“ д.о.о. Широки Бријег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4FF" w:rsidRPr="004274FF" w:rsidRDefault="004274FF" w:rsidP="004274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27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  <w:t xml:space="preserve"> ЛОТ 2 - </w:t>
            </w:r>
            <w:r w:rsidRPr="004274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21.367,52</w:t>
            </w:r>
            <w:r w:rsidRPr="004274F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4274F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КМ</w:t>
            </w:r>
          </w:p>
        </w:tc>
      </w:tr>
    </w:tbl>
    <w:p w:rsidR="00B17573" w:rsidRPr="00D22290" w:rsidRDefault="00B17573" w:rsidP="00E41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0B3D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понуд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сходно критеријумима из тендерске документације.</w:t>
      </w:r>
    </w:p>
    <w:p w:rsidR="004E0B3D" w:rsidRPr="00D22290" w:rsidRDefault="004E0B3D" w:rsidP="00F66285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:rsidR="000A76ED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избор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документацијом. </w:t>
      </w:r>
    </w:p>
    <w:p w:rsidR="00FA66BD" w:rsidRDefault="004E0B3D" w:rsidP="00427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FA66BD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lastRenderedPageBreak/>
        <w:t xml:space="preserve">Увидом у приложену </w:t>
      </w:r>
      <w:r w:rsidR="008A4F52" w:rsidRPr="00FA66BD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документацију, неспорно је да су</w:t>
      </w:r>
      <w:r w:rsidRPr="00FA66BD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изабрани понуђач</w:t>
      </w:r>
      <w:r w:rsidR="004274F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</w:t>
      </w:r>
      <w:r w:rsidR="005206CD" w:rsidRPr="00FA66B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274FF">
        <w:rPr>
          <w:rFonts w:ascii="Times New Roman" w:eastAsia="Times New Roman" w:hAnsi="Times New Roman" w:cs="Times New Roman"/>
          <w:sz w:val="24"/>
          <w:szCs w:val="24"/>
          <w:lang w:eastAsia="zh-CN"/>
        </w:rPr>
        <w:t>доставили  понуде</w:t>
      </w:r>
      <w:r w:rsidR="005206CD" w:rsidRPr="00FA66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70D4" w:rsidRPr="00FA66BD">
        <w:rPr>
          <w:rFonts w:ascii="Times New Roman" w:eastAsia="Times New Roman" w:hAnsi="Times New Roman" w:cs="Times New Roman"/>
          <w:sz w:val="24"/>
          <w:szCs w:val="24"/>
          <w:lang w:eastAsia="zh-CN"/>
        </w:rPr>
        <w:t>са</w:t>
      </w:r>
      <w:r w:rsidR="000C30D8" w:rsidRPr="00FA66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цијеном</w:t>
      </w:r>
      <w:r w:rsidR="00433324" w:rsidRPr="00FA66B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6576CE" w:rsidRPr="00FA66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која је </w:t>
      </w:r>
      <w:r w:rsidR="009F0627" w:rsidRPr="00FA66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 креће у оквиру </w:t>
      </w:r>
      <w:r w:rsidR="00E70018" w:rsidRPr="00FA66B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процијењене вриједности набавке</w:t>
      </w:r>
      <w:r w:rsidR="00380651" w:rsidRPr="00FA66B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 да испуњава</w:t>
      </w:r>
      <w:r w:rsidR="004274F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ју</w:t>
      </w:r>
      <w:r w:rsidR="00380651" w:rsidRPr="00FA66B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услове прописане у истој.</w:t>
      </w:r>
      <w:r w:rsidR="005206CD" w:rsidRPr="00FA66B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</w:p>
    <w:p w:rsidR="004C474F" w:rsidRPr="00FA66BD" w:rsidRDefault="004274FF" w:rsidP="00F66285">
      <w:p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Изабрани понуђачи су</w:t>
      </w:r>
      <w:r w:rsidR="00FA66B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E0B3D" w:rsidRPr="00FA66BD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изабран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</w:t>
      </w:r>
      <w:r w:rsidR="004E0B3D" w:rsidRPr="00FA66BD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примјењујући критериј </w:t>
      </w:r>
      <w:r w:rsidR="00D37B7A" w:rsidRPr="00FA66BD">
        <w:rPr>
          <w:rFonts w:ascii="Times New Roman" w:eastAsia="Times New Roman" w:hAnsi="Times New Roman" w:cs="Times New Roman"/>
          <w:sz w:val="24"/>
          <w:szCs w:val="24"/>
          <w:lang w:eastAsia="zh-CN"/>
        </w:rPr>
        <w:t>најн</w:t>
      </w:r>
      <w:r w:rsidR="00BD46EE" w:rsidRPr="00FA66BD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D37B7A" w:rsidRPr="00FA66BD">
        <w:rPr>
          <w:rFonts w:ascii="Times New Roman" w:eastAsia="Times New Roman" w:hAnsi="Times New Roman" w:cs="Times New Roman"/>
          <w:sz w:val="24"/>
          <w:szCs w:val="24"/>
          <w:lang w:eastAsia="zh-CN"/>
        </w:rPr>
        <w:t>же</w:t>
      </w:r>
      <w:r w:rsidR="00FA66B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363362" w:rsidRPr="00FA66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(једине) </w:t>
      </w:r>
      <w:r w:rsidR="004E0B3D" w:rsidRPr="00FA66BD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цијене</w:t>
      </w:r>
      <w:r w:rsidR="00FA66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технички задоваљавајуће понуде </w:t>
      </w:r>
    </w:p>
    <w:p w:rsidR="00137AB5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 наведених разлога, примјеном члана 64. става (1) тачка</w:t>
      </w:r>
      <w:r w:rsidR="005206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б)</w:t>
      </w:r>
      <w:r w:rsidR="005206C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;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</w:t>
      </w:r>
      <w:r w:rsidR="005206CD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члана 70. ст. 1, 3 </w:t>
      </w:r>
      <w:r w:rsidR="005206C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 4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Закона о јавним набавкама</w:t>
      </w:r>
      <w:r w:rsidR="001236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одлучено је као у диспозитиву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577FA7" w:rsidRPr="00D22290" w:rsidRDefault="00577FA7" w:rsidP="00577FA7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E0B3D" w:rsidRPr="00D22290" w:rsidRDefault="004E0B3D" w:rsidP="006D5FFC">
      <w:pPr>
        <w:spacing w:after="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ПОУКА О ПРАВНОМ ЛИЈЕКУ</w:t>
      </w:r>
      <w:r w:rsidR="006D5FFC"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C54DC4" w:rsidRPr="00D22290" w:rsidRDefault="00C54DC4" w:rsidP="00C54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Против ове одлуке може се изјавити жалба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Уреду за разматрање жалби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најкасније у року од 10 (десет) дана од дана пријема ове одлуке,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путем Уговорног органа у три примјерка.</w:t>
      </w:r>
    </w:p>
    <w:p w:rsidR="00C54DC4" w:rsidRPr="00D22290" w:rsidRDefault="00C54DC4" w:rsidP="00C54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1719E9" w:rsidRPr="00D22290" w:rsidRDefault="001719E9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4E0B3D" w:rsidRPr="00D22290" w:rsidRDefault="00FE0390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Доставити:</w:t>
      </w:r>
    </w:p>
    <w:p w:rsidR="00FE0390" w:rsidRPr="00D22290" w:rsidRDefault="00380651" w:rsidP="006F70D4">
      <w:pPr>
        <w:numPr>
          <w:ilvl w:val="0"/>
          <w:numId w:val="1"/>
        </w:numPr>
        <w:suppressAutoHyphens/>
        <w:spacing w:after="0" w:line="240" w:lineRule="auto"/>
        <w:ind w:left="36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Понуђач</w:t>
      </w:r>
      <w:r w:rsidR="008A4F5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(2</w:t>
      </w:r>
      <w:r w:rsidR="008A4F52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x)</w:t>
      </w:r>
    </w:p>
    <w:p w:rsidR="00FE0390" w:rsidRPr="00D22290" w:rsidRDefault="00FE0390" w:rsidP="00FE0390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Уз материјал комисије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:rsidR="00FE0390" w:rsidRPr="00D22290" w:rsidRDefault="00FE0390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Начелник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М.П                       </w:t>
      </w:r>
    </w:p>
    <w:p w:rsidR="00FE0390" w:rsidRPr="00D22290" w:rsidRDefault="006D5FFC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Одјељење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 </w:t>
      </w:r>
      <w:r w:rsidR="006878E3">
        <w:rPr>
          <w:rFonts w:ascii="Times New Roman" w:eastAsia="Times New Roman" w:hAnsi="Times New Roman" w:cs="Times New Roman"/>
          <w:sz w:val="24"/>
          <w:szCs w:val="24"/>
          <w:lang w:eastAsia="zh-CN"/>
        </w:rPr>
        <w:t>буџет, финансије, .</w:t>
      </w:r>
      <w:r w:rsidR="006878E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</w:t>
      </w:r>
    </w:p>
    <w:p w:rsidR="00E31941" w:rsidRPr="00D22290" w:rsidRDefault="00E31941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урбанизам,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(Милан Ковач)</w:t>
      </w:r>
    </w:p>
    <w:p w:rsidR="00FE0390" w:rsidRPr="00D22290" w:rsidRDefault="001236CB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A/A</w:t>
      </w:r>
    </w:p>
    <w:p w:rsidR="0089194A" w:rsidRPr="00D22290" w:rsidRDefault="0089194A" w:rsidP="008919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sectPr w:rsidR="0089194A" w:rsidRPr="00D22290" w:rsidSect="00DA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B4237"/>
    <w:multiLevelType w:val="hybridMultilevel"/>
    <w:tmpl w:val="2A86C2AA"/>
    <w:lvl w:ilvl="0" w:tplc="B6BA893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B98494B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0B3D"/>
    <w:rsid w:val="00014D4C"/>
    <w:rsid w:val="00020DC6"/>
    <w:rsid w:val="000257DA"/>
    <w:rsid w:val="00027B3E"/>
    <w:rsid w:val="00056974"/>
    <w:rsid w:val="0006398B"/>
    <w:rsid w:val="00070EA7"/>
    <w:rsid w:val="00072051"/>
    <w:rsid w:val="00085FB8"/>
    <w:rsid w:val="000A76ED"/>
    <w:rsid w:val="000B408E"/>
    <w:rsid w:val="000B5882"/>
    <w:rsid w:val="000C0A76"/>
    <w:rsid w:val="000C30D8"/>
    <w:rsid w:val="000D4000"/>
    <w:rsid w:val="000F3558"/>
    <w:rsid w:val="00101D4D"/>
    <w:rsid w:val="00105ED5"/>
    <w:rsid w:val="00107861"/>
    <w:rsid w:val="001236CB"/>
    <w:rsid w:val="0012399F"/>
    <w:rsid w:val="00137AB5"/>
    <w:rsid w:val="00140EB7"/>
    <w:rsid w:val="00144297"/>
    <w:rsid w:val="00152FCE"/>
    <w:rsid w:val="00155A51"/>
    <w:rsid w:val="0015702D"/>
    <w:rsid w:val="001719E9"/>
    <w:rsid w:val="00185ACB"/>
    <w:rsid w:val="00191206"/>
    <w:rsid w:val="001934DF"/>
    <w:rsid w:val="001A7C14"/>
    <w:rsid w:val="001B3725"/>
    <w:rsid w:val="001E5E17"/>
    <w:rsid w:val="001E7AD2"/>
    <w:rsid w:val="002032F4"/>
    <w:rsid w:val="0021103A"/>
    <w:rsid w:val="00213B9C"/>
    <w:rsid w:val="00277283"/>
    <w:rsid w:val="002A0C14"/>
    <w:rsid w:val="002A3F0B"/>
    <w:rsid w:val="002A416A"/>
    <w:rsid w:val="002A4A20"/>
    <w:rsid w:val="002D1005"/>
    <w:rsid w:val="002F6614"/>
    <w:rsid w:val="00303D74"/>
    <w:rsid w:val="003107B8"/>
    <w:rsid w:val="00311379"/>
    <w:rsid w:val="003241F8"/>
    <w:rsid w:val="00331E7B"/>
    <w:rsid w:val="003442C5"/>
    <w:rsid w:val="00353099"/>
    <w:rsid w:val="00363362"/>
    <w:rsid w:val="00380651"/>
    <w:rsid w:val="00384584"/>
    <w:rsid w:val="003935DD"/>
    <w:rsid w:val="00397919"/>
    <w:rsid w:val="003A1DA7"/>
    <w:rsid w:val="00423554"/>
    <w:rsid w:val="00424E68"/>
    <w:rsid w:val="004274FF"/>
    <w:rsid w:val="00433324"/>
    <w:rsid w:val="00457413"/>
    <w:rsid w:val="00461C38"/>
    <w:rsid w:val="00487C77"/>
    <w:rsid w:val="00487EBF"/>
    <w:rsid w:val="004A48DE"/>
    <w:rsid w:val="004B37B3"/>
    <w:rsid w:val="004C474F"/>
    <w:rsid w:val="004E0B3D"/>
    <w:rsid w:val="004F7167"/>
    <w:rsid w:val="0050485B"/>
    <w:rsid w:val="005206CD"/>
    <w:rsid w:val="00557F67"/>
    <w:rsid w:val="005637F5"/>
    <w:rsid w:val="00564340"/>
    <w:rsid w:val="00577FA7"/>
    <w:rsid w:val="00591F7D"/>
    <w:rsid w:val="005A2506"/>
    <w:rsid w:val="005A5C3C"/>
    <w:rsid w:val="005A6D1A"/>
    <w:rsid w:val="0061653B"/>
    <w:rsid w:val="006325DD"/>
    <w:rsid w:val="0064630C"/>
    <w:rsid w:val="00647F39"/>
    <w:rsid w:val="006576CE"/>
    <w:rsid w:val="00665393"/>
    <w:rsid w:val="00666DAB"/>
    <w:rsid w:val="0068491C"/>
    <w:rsid w:val="006878E3"/>
    <w:rsid w:val="006D5FFC"/>
    <w:rsid w:val="006F000D"/>
    <w:rsid w:val="006F31AE"/>
    <w:rsid w:val="006F70D4"/>
    <w:rsid w:val="00704748"/>
    <w:rsid w:val="00710D34"/>
    <w:rsid w:val="007449E0"/>
    <w:rsid w:val="00791742"/>
    <w:rsid w:val="00792A0E"/>
    <w:rsid w:val="007C4E84"/>
    <w:rsid w:val="007E0B3C"/>
    <w:rsid w:val="007F213F"/>
    <w:rsid w:val="0081181C"/>
    <w:rsid w:val="008264FE"/>
    <w:rsid w:val="0089194A"/>
    <w:rsid w:val="00892A74"/>
    <w:rsid w:val="008A4F52"/>
    <w:rsid w:val="008A57CB"/>
    <w:rsid w:val="008A5AB3"/>
    <w:rsid w:val="008B7248"/>
    <w:rsid w:val="008E0CFD"/>
    <w:rsid w:val="008F0028"/>
    <w:rsid w:val="0091187D"/>
    <w:rsid w:val="0091588E"/>
    <w:rsid w:val="009247C9"/>
    <w:rsid w:val="00955377"/>
    <w:rsid w:val="009637ED"/>
    <w:rsid w:val="00987C41"/>
    <w:rsid w:val="00994DEB"/>
    <w:rsid w:val="009B1269"/>
    <w:rsid w:val="009D5A00"/>
    <w:rsid w:val="009E2FDB"/>
    <w:rsid w:val="009F0627"/>
    <w:rsid w:val="00A11D79"/>
    <w:rsid w:val="00A14B44"/>
    <w:rsid w:val="00A40965"/>
    <w:rsid w:val="00A5535B"/>
    <w:rsid w:val="00A7726F"/>
    <w:rsid w:val="00AA1D3C"/>
    <w:rsid w:val="00AA7C9F"/>
    <w:rsid w:val="00AB2F6A"/>
    <w:rsid w:val="00AB7AE9"/>
    <w:rsid w:val="00B0513F"/>
    <w:rsid w:val="00B053BB"/>
    <w:rsid w:val="00B06ECB"/>
    <w:rsid w:val="00B12A92"/>
    <w:rsid w:val="00B17573"/>
    <w:rsid w:val="00B21E53"/>
    <w:rsid w:val="00B376BB"/>
    <w:rsid w:val="00B53A8E"/>
    <w:rsid w:val="00B55064"/>
    <w:rsid w:val="00B61316"/>
    <w:rsid w:val="00B623D0"/>
    <w:rsid w:val="00BA5EA4"/>
    <w:rsid w:val="00BA607A"/>
    <w:rsid w:val="00BA643E"/>
    <w:rsid w:val="00BB1E89"/>
    <w:rsid w:val="00BD46EE"/>
    <w:rsid w:val="00BF313C"/>
    <w:rsid w:val="00C161F2"/>
    <w:rsid w:val="00C211DF"/>
    <w:rsid w:val="00C32E48"/>
    <w:rsid w:val="00C35C98"/>
    <w:rsid w:val="00C44341"/>
    <w:rsid w:val="00C54DC4"/>
    <w:rsid w:val="00C573B9"/>
    <w:rsid w:val="00C66091"/>
    <w:rsid w:val="00C733DD"/>
    <w:rsid w:val="00C7395C"/>
    <w:rsid w:val="00C74660"/>
    <w:rsid w:val="00CA44BC"/>
    <w:rsid w:val="00CC7A56"/>
    <w:rsid w:val="00D22290"/>
    <w:rsid w:val="00D231BC"/>
    <w:rsid w:val="00D37B7A"/>
    <w:rsid w:val="00D55981"/>
    <w:rsid w:val="00D569BB"/>
    <w:rsid w:val="00D574D8"/>
    <w:rsid w:val="00D620A7"/>
    <w:rsid w:val="00D66745"/>
    <w:rsid w:val="00D76397"/>
    <w:rsid w:val="00D9034B"/>
    <w:rsid w:val="00DA0A20"/>
    <w:rsid w:val="00DA668D"/>
    <w:rsid w:val="00DD47C5"/>
    <w:rsid w:val="00DE0439"/>
    <w:rsid w:val="00DE4C56"/>
    <w:rsid w:val="00DF7795"/>
    <w:rsid w:val="00E31941"/>
    <w:rsid w:val="00E41639"/>
    <w:rsid w:val="00E4708A"/>
    <w:rsid w:val="00E479B6"/>
    <w:rsid w:val="00E56C16"/>
    <w:rsid w:val="00E70018"/>
    <w:rsid w:val="00E70FF5"/>
    <w:rsid w:val="00F00679"/>
    <w:rsid w:val="00F11506"/>
    <w:rsid w:val="00F16731"/>
    <w:rsid w:val="00F322C2"/>
    <w:rsid w:val="00F33D12"/>
    <w:rsid w:val="00F35DEB"/>
    <w:rsid w:val="00F61199"/>
    <w:rsid w:val="00F62E2D"/>
    <w:rsid w:val="00F66285"/>
    <w:rsid w:val="00F7519A"/>
    <w:rsid w:val="00F769BD"/>
    <w:rsid w:val="00FA090D"/>
    <w:rsid w:val="00FA66BD"/>
    <w:rsid w:val="00FB33A9"/>
    <w:rsid w:val="00FB3855"/>
    <w:rsid w:val="00FD7D6C"/>
    <w:rsid w:val="00FE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FD2B"/>
  <w15:docId w15:val="{934FB2E8-52DB-4B97-8FC2-948B75D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CB"/>
    <w:pPr>
      <w:spacing w:line="252" w:lineRule="auto"/>
    </w:pPr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E0390"/>
    <w:pPr>
      <w:ind w:left="720"/>
      <w:contextualSpacing/>
    </w:pPr>
  </w:style>
  <w:style w:type="table" w:styleId="TableGrid">
    <w:name w:val="Table Grid"/>
    <w:basedOn w:val="TableNormal"/>
    <w:uiPriority w:val="59"/>
    <w:rsid w:val="00D6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195</cp:revision>
  <cp:lastPrinted>2026-07-17T07:57:00Z</cp:lastPrinted>
  <dcterms:created xsi:type="dcterms:W3CDTF">2016-02-25T07:45:00Z</dcterms:created>
  <dcterms:modified xsi:type="dcterms:W3CDTF">2026-07-17T07:58:00Z</dcterms:modified>
</cp:coreProperties>
</file>