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B334" w14:textId="77777777"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467CC3DB" w14:textId="77777777"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3B728D0A" w14:textId="77777777"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3499825D" w14:textId="2D3B381F" w:rsidR="00FB1535" w:rsidRPr="007E66AE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FD0AA0" w:rsidRPr="00FD0AA0">
        <w:rPr>
          <w:rFonts w:ascii="Times New Roman" w:hAnsi="Times New Roman" w:cs="Times New Roman"/>
          <w:sz w:val="24"/>
        </w:rPr>
        <w:t>07-404-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4</w:t>
      </w:r>
      <w:r w:rsidR="00FD0AA0" w:rsidRPr="003427B0">
        <w:rPr>
          <w:rFonts w:ascii="Times New Roman" w:hAnsi="Times New Roman" w:cs="Times New Roman"/>
          <w:sz w:val="24"/>
          <w:lang w:val="ru-RU"/>
        </w:rPr>
        <w:t>4</w:t>
      </w:r>
      <w:r w:rsidR="00FD0AA0" w:rsidRPr="00FD0AA0">
        <w:rPr>
          <w:rFonts w:ascii="Times New Roman" w:hAnsi="Times New Roman" w:cs="Times New Roman"/>
          <w:sz w:val="24"/>
        </w:rPr>
        <w:t>/2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5</w:t>
      </w:r>
    </w:p>
    <w:p w14:paraId="002AF970" w14:textId="04A7FABB" w:rsidR="00FB1535" w:rsidRDefault="00FB1535" w:rsidP="00830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8300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87B1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24</w:t>
      </w:r>
      <w:r w:rsidR="00640B8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87B1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07</w:t>
      </w:r>
      <w:r w:rsidR="0083001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987B1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BAFF464" w14:textId="77777777" w:rsidR="00FB1535" w:rsidRDefault="00FB1535" w:rsidP="00830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3F445E" w14:textId="7391AC26" w:rsidR="00FB1535" w:rsidRPr="00441101" w:rsidRDefault="00FB1535" w:rsidP="0083001A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1., 3. и 6. Закона о јавним набавкама („Сл. гла</w:t>
      </w:r>
      <w:r w:rsidR="00765FB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сник БиХ“, број 39/14</w:t>
      </w:r>
      <w:r w:rsidR="003427B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</w:t>
      </w:r>
      <w:r w:rsidR="003427B0" w:rsidRPr="003427B0">
        <w:rPr>
          <w:rFonts w:ascii="Times New Roman" w:hAnsi="Times New Roman" w:cs="Times New Roman"/>
          <w:sz w:val="24"/>
          <w:szCs w:val="24"/>
          <w:lang w:val="sr-Cyrl-RS"/>
        </w:rPr>
        <w:t>59/22</w:t>
      </w:r>
      <w:r w:rsidR="003427B0" w:rsidRPr="003427B0">
        <w:rPr>
          <w:rFonts w:ascii="Times New Roman" w:hAnsi="Times New Roman" w:cs="Times New Roman"/>
          <w:sz w:val="24"/>
          <w:szCs w:val="24"/>
          <w:lang w:val="ru-RU"/>
        </w:rPr>
        <w:t>,50/24</w:t>
      </w:r>
      <w:r w:rsidR="00765FB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67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765FB5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D20BD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7/19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</w:t>
      </w:r>
      <w:r w:rsidR="00FD0AA0" w:rsidRPr="00FD0AA0">
        <w:rPr>
          <w:rFonts w:ascii="Times New Roman" w:hAnsi="Times New Roman" w:cs="Times New Roman"/>
          <w:sz w:val="24"/>
        </w:rPr>
        <w:t>07-404-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4</w:t>
      </w:r>
      <w:r w:rsidR="00FD0AA0" w:rsidRPr="00FD0AA0">
        <w:rPr>
          <w:rFonts w:ascii="Times New Roman" w:hAnsi="Times New Roman" w:cs="Times New Roman"/>
          <w:sz w:val="24"/>
          <w:lang w:val="ru-RU"/>
        </w:rPr>
        <w:t>4</w:t>
      </w:r>
      <w:r w:rsidR="00FD0AA0" w:rsidRPr="00FD0AA0">
        <w:rPr>
          <w:rFonts w:ascii="Times New Roman" w:hAnsi="Times New Roman" w:cs="Times New Roman"/>
          <w:sz w:val="24"/>
        </w:rPr>
        <w:t>/2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5</w:t>
      </w:r>
      <w:r w:rsidR="00FD0AA0" w:rsidRPr="00FD0AA0">
        <w:rPr>
          <w:rFonts w:ascii="Times New Roman" w:hAnsi="Times New Roman" w:cs="Times New Roman"/>
          <w:sz w:val="24"/>
          <w:lang w:val="ru-RU"/>
        </w:rPr>
        <w:t xml:space="preserve"> </w:t>
      </w:r>
      <w:r w:rsidR="00765F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 </w:t>
      </w:r>
      <w:r w:rsidR="00A6641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23</w:t>
      </w:r>
      <w:r w:rsidR="00640B8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  <w:r w:rsidR="008A37CA" w:rsidRPr="007E66A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07</w:t>
      </w:r>
      <w:r w:rsidR="006E611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.202</w:t>
      </w:r>
      <w:r w:rsidR="00A6641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F2FB7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године, у поступку јавне набавке </w:t>
      </w:r>
      <w:r w:rsidR="00AF2FB7" w:rsidRPr="00441101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="00A6641D" w:rsidRPr="00A6641D">
        <w:rPr>
          <w:rFonts w:ascii="Times New Roman" w:hAnsi="Times New Roman" w:cs="Times New Roman"/>
          <w:sz w:val="24"/>
          <w:lang w:val="sr-Cyrl-RS"/>
        </w:rPr>
        <w:t>Изградња надстрешнице на згради Опшине Шипово</w:t>
      </w:r>
      <w:r w:rsidR="0026019B" w:rsidRPr="0044110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4110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Pr="0044110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44110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2E2EC087" w14:textId="77777777" w:rsidR="00FB1535" w:rsidRPr="00483BB2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</w:pPr>
      <w:r w:rsidRPr="00483BB2"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  <w:t>ОДЛУКУ</w:t>
      </w:r>
    </w:p>
    <w:p w14:paraId="529CC572" w14:textId="77777777" w:rsidR="00FB1535" w:rsidRPr="00483BB2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</w:pPr>
      <w:r w:rsidRPr="00483BB2"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  <w:t>о избору најповољнијег понуђача</w:t>
      </w:r>
    </w:p>
    <w:p w14:paraId="634F8E6A" w14:textId="77777777" w:rsidR="00FB1535" w:rsidRPr="00483BB2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</w:pPr>
    </w:p>
    <w:p w14:paraId="7E1756D7" w14:textId="77777777" w:rsidR="00FB1535" w:rsidRPr="00CE3C12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CE3C12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728BE2DD" w14:textId="36E5AA12" w:rsidR="008A37CA" w:rsidRPr="003427B0" w:rsidRDefault="008A37CA" w:rsidP="008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FD0AA0" w:rsidRPr="00FD0AA0">
        <w:rPr>
          <w:rFonts w:ascii="Times New Roman" w:hAnsi="Times New Roman" w:cs="Times New Roman"/>
          <w:sz w:val="24"/>
        </w:rPr>
        <w:t>07-404-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4</w:t>
      </w:r>
      <w:r w:rsidR="00FD0AA0" w:rsidRPr="00FD0AA0">
        <w:rPr>
          <w:rFonts w:ascii="Times New Roman" w:hAnsi="Times New Roman" w:cs="Times New Roman"/>
          <w:sz w:val="24"/>
          <w:lang w:val="bs-Latn-BA"/>
        </w:rPr>
        <w:t>4</w:t>
      </w:r>
      <w:r w:rsidR="00FD0AA0" w:rsidRPr="00FD0AA0">
        <w:rPr>
          <w:rFonts w:ascii="Times New Roman" w:hAnsi="Times New Roman" w:cs="Times New Roman"/>
          <w:sz w:val="24"/>
        </w:rPr>
        <w:t>/2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5</w:t>
      </w:r>
      <w:r w:rsidR="00FD0AA0" w:rsidRPr="00FD0AA0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 </w:t>
      </w:r>
      <w:r w:rsidR="00987B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23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87B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987B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  </w:t>
      </w:r>
      <w:r w:rsidRPr="00483B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у конкурентском поступку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CE3C12" w:rsidRPr="0044110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,,</w:t>
      </w:r>
      <w:r w:rsidR="00A6641D" w:rsidRPr="00A6641D">
        <w:rPr>
          <w:rFonts w:ascii="Times New Roman" w:hAnsi="Times New Roman" w:cs="Times New Roman"/>
          <w:sz w:val="24"/>
          <w:lang w:val="sr-Cyrl-RS"/>
        </w:rPr>
        <w:t>Изградња надстрешнице на згради Опшине Шипово</w:t>
      </w:r>
      <w:r w:rsidR="00CE3C12" w:rsidRPr="00483BB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83BB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483BB2">
        <w:rPr>
          <w:rFonts w:ascii="Times New Roman" w:hAnsi="Times New Roman" w:cs="Times New Roman"/>
          <w:sz w:val="24"/>
          <w:szCs w:val="24"/>
          <w:lang w:val="sr-Latn-RS" w:eastAsia="zh-CN"/>
        </w:rPr>
        <w:t xml:space="preserve">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Pr="00483B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41101" w:rsidRPr="00441101">
        <w:rPr>
          <w:rFonts w:ascii="Times New Roman" w:hAnsi="Times New Roman" w:cs="Times New Roman"/>
          <w:lang w:val="sr-Cyrl-RS"/>
        </w:rPr>
        <w:t>,,</w:t>
      </w:r>
      <w:r w:rsidR="00441101" w:rsidRPr="00441101">
        <w:rPr>
          <w:rFonts w:ascii="Times New Roman" w:hAnsi="Times New Roman" w:cs="Times New Roman"/>
          <w:lang w:val="sr-Latn-RS"/>
        </w:rPr>
        <w:t>MIG ELEKTRO d.o.o.“</w:t>
      </w:r>
      <w:r w:rsidR="00441101" w:rsidRPr="00441101">
        <w:rPr>
          <w:rFonts w:ascii="Times New Roman" w:hAnsi="Times New Roman" w:cs="Times New Roman"/>
          <w:lang w:val="sr-Cyrl-RS"/>
        </w:rPr>
        <w:t xml:space="preserve"> Мркоњић Град</w:t>
      </w:r>
      <w:r w:rsidRPr="00483BB2">
        <w:rPr>
          <w:rFonts w:ascii="Times New Roman" w:hAnsi="Times New Roman" w:cs="Times New Roman"/>
          <w:sz w:val="24"/>
          <w:szCs w:val="24"/>
          <w:lang w:val="sr-Cyrl-CS"/>
        </w:rPr>
        <w:t xml:space="preserve">, по цијени од </w:t>
      </w:r>
      <w:r w:rsidR="00A6641D" w:rsidRPr="00A6641D">
        <w:rPr>
          <w:rFonts w:ascii="Times New Roman" w:hAnsi="Times New Roman" w:cs="Times New Roman"/>
          <w:sz w:val="24"/>
          <w:szCs w:val="24"/>
          <w:lang w:val="sr-Cyrl-CS"/>
        </w:rPr>
        <w:t>14.</w:t>
      </w:r>
      <w:r w:rsidR="00A6641D" w:rsidRPr="00A6641D">
        <w:rPr>
          <w:rFonts w:ascii="Times New Roman" w:hAnsi="Times New Roman" w:cs="Times New Roman"/>
          <w:sz w:val="24"/>
          <w:szCs w:val="24"/>
          <w:lang w:val="bs-Latn-BA"/>
        </w:rPr>
        <w:t>700</w:t>
      </w:r>
      <w:r w:rsidR="00A6641D" w:rsidRPr="00A6641D">
        <w:rPr>
          <w:rFonts w:ascii="Times New Roman" w:hAnsi="Times New Roman" w:cs="Times New Roman"/>
          <w:sz w:val="24"/>
          <w:szCs w:val="24"/>
          <w:lang w:val="sr-Cyrl-CS"/>
        </w:rPr>
        <w:t>,00</w:t>
      </w:r>
      <w:r w:rsidR="00CE3C12" w:rsidRPr="00483BB2">
        <w:rPr>
          <w:rFonts w:ascii="Times New Roman" w:hAnsi="Times New Roman" w:cs="Times New Roman"/>
          <w:sz w:val="24"/>
          <w:szCs w:val="24"/>
          <w:lang w:val="sr-Cyrl-CS"/>
        </w:rPr>
        <w:t xml:space="preserve"> КМ</w:t>
      </w:r>
      <w:r w:rsidRPr="00483BB2">
        <w:rPr>
          <w:rFonts w:ascii="Times New Roman" w:hAnsi="Times New Roman" w:cs="Times New Roman"/>
          <w:sz w:val="24"/>
          <w:szCs w:val="24"/>
          <w:lang w:val="sr-Cyrl-RS"/>
        </w:rPr>
        <w:t>, без урачунатог ПДВ</w:t>
      </w:r>
      <w:r w:rsidR="00CE3C12" w:rsidRPr="00483BB2">
        <w:rPr>
          <w:rFonts w:ascii="Times New Roman" w:hAnsi="Times New Roman" w:cs="Times New Roman"/>
          <w:sz w:val="24"/>
          <w:szCs w:val="24"/>
          <w:lang w:val="sr-Latn-RS"/>
        </w:rPr>
        <w:t>-а</w:t>
      </w:r>
      <w:r w:rsidR="003427B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A8ECA9" w14:textId="77777777" w:rsidR="008A37CA" w:rsidRDefault="008A37CA" w:rsidP="008A37CA">
      <w:pPr>
        <w:suppressAutoHyphens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A3C72E7" w14:textId="361DE362"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339CA894" w14:textId="5819EC00" w:rsidR="00FB1535" w:rsidRPr="00483BB2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Уговор о јавној набавци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закључиће се са изабраним понуђачем: </w:t>
      </w:r>
      <w:r w:rsidR="00441101" w:rsidRPr="00441101">
        <w:rPr>
          <w:rFonts w:ascii="Times New Roman" w:hAnsi="Times New Roman" w:cs="Times New Roman"/>
          <w:lang w:val="sr-Cyrl-RS"/>
        </w:rPr>
        <w:t>,,</w:t>
      </w:r>
      <w:r w:rsidR="00441101" w:rsidRPr="00441101">
        <w:rPr>
          <w:rFonts w:ascii="Times New Roman" w:hAnsi="Times New Roman" w:cs="Times New Roman"/>
          <w:lang w:val="sr-Latn-RS"/>
        </w:rPr>
        <w:t>MIG ELEKTRO d.o.o.“</w:t>
      </w:r>
      <w:r w:rsidR="00441101" w:rsidRPr="00441101">
        <w:rPr>
          <w:rFonts w:ascii="Times New Roman" w:hAnsi="Times New Roman" w:cs="Times New Roman"/>
          <w:lang w:val="sr-Cyrl-RS"/>
        </w:rPr>
        <w:t xml:space="preserve"> Мркоњић Град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у року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10 дана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рачунајући од дана када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су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понуђач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обавијештен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избору најповољније понуде, под условом да на одлуку не буде уложена жалба</w:t>
      </w:r>
    </w:p>
    <w:p w14:paraId="1BFC1441" w14:textId="77777777"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46F4E1CB" w14:textId="48C93413" w:rsidR="00FB1535" w:rsidRPr="00CE3C12" w:rsidRDefault="00FB1535" w:rsidP="00CE3C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Одјељење за </w:t>
      </w:r>
      <w:r w:rsidR="00F57C9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буџет, финансије и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управљање развојем и </w:t>
      </w:r>
      <w:r w:rsidR="00F57C9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привреду</w:t>
      </w:r>
      <w:r w:rsidR="009C09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Одјељење за урбанизам, и стамбено-комуналне послове.</w:t>
      </w:r>
    </w:p>
    <w:p w14:paraId="3B870E33" w14:textId="77777777"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4738921E" w14:textId="77777777"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604A6FB3" w14:textId="77777777"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22AC07F6" w14:textId="77777777"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3CBA2B5B" w14:textId="77777777" w:rsidR="00D20BD8" w:rsidRDefault="00D20BD8" w:rsidP="0083001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443ECAD2" w14:textId="37F7BACC" w:rsidR="00FB648F" w:rsidRDefault="00CE3C12" w:rsidP="00CE3C12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br w:type="page"/>
      </w:r>
    </w:p>
    <w:p w14:paraId="139A80D6" w14:textId="77777777" w:rsidR="00FB1535" w:rsidRPr="00483BB2" w:rsidRDefault="00065364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</w:pPr>
      <w:r w:rsidRPr="00483BB2"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lastRenderedPageBreak/>
        <w:t xml:space="preserve"> </w:t>
      </w:r>
      <w:r w:rsidR="00FB1535" w:rsidRPr="00483BB2">
        <w:rPr>
          <w:rFonts w:ascii="Times New Roman" w:eastAsia="Times New Roman" w:hAnsi="Times New Roman" w:cs="Times New Roman"/>
          <w:b/>
          <w:sz w:val="28"/>
          <w:szCs w:val="28"/>
          <w:lang w:val="bs-Latn-BA" w:eastAsia="zh-CN"/>
        </w:rPr>
        <w:t>Образложење</w:t>
      </w:r>
    </w:p>
    <w:p w14:paraId="294D60CB" w14:textId="77777777"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358FB925" w14:textId="630BFFE3" w:rsidR="008A37CA" w:rsidRPr="008A37CA" w:rsidRDefault="008A37CA" w:rsidP="008A37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A37CA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Поступак јавне набавке </w:t>
      </w:r>
      <w:r w:rsidRPr="008A37CA">
        <w:rPr>
          <w:rFonts w:ascii="Times New Roman" w:hAnsi="Times New Roman" w:cs="Times New Roman"/>
          <w:sz w:val="24"/>
          <w:szCs w:val="24"/>
        </w:rPr>
        <w:t xml:space="preserve"> </w:t>
      </w:r>
      <w:r w:rsidRPr="008A37C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987B13" w:rsidRPr="00987B13">
        <w:rPr>
          <w:rFonts w:ascii="Times New Roman" w:hAnsi="Times New Roman" w:cs="Times New Roman"/>
          <w:sz w:val="24"/>
          <w:lang w:val="sr-Cyrl-RS"/>
        </w:rPr>
        <w:t>Изградња надстрешнице на згради Опшине Шипово</w:t>
      </w:r>
      <w:r w:rsidRPr="008A37CA">
        <w:rPr>
          <w:rFonts w:ascii="Times New Roman" w:eastAsia="Times New Roman" w:hAnsi="Times New Roman" w:cs="Times New Roman"/>
          <w:sz w:val="24"/>
          <w:lang w:val="sr-Cyrl-RS" w:eastAsia="zh-CN"/>
        </w:rPr>
        <w:t>“</w:t>
      </w:r>
      <w:r w:rsidRPr="008A37CA">
        <w:rPr>
          <w:rFonts w:ascii="Times New Roman" w:hAnsi="Times New Roman" w:cs="Times New Roman"/>
          <w:lang w:val="sr-Cyrl-RS"/>
        </w:rPr>
        <w:t>,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FD0AA0" w:rsidRPr="00FD0AA0">
        <w:rPr>
          <w:rFonts w:ascii="Times New Roman" w:hAnsi="Times New Roman" w:cs="Times New Roman"/>
          <w:sz w:val="24"/>
        </w:rPr>
        <w:t>07-404-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4</w:t>
      </w:r>
      <w:r w:rsidR="00FD0AA0" w:rsidRPr="00FD0AA0">
        <w:rPr>
          <w:rFonts w:ascii="Times New Roman" w:hAnsi="Times New Roman" w:cs="Times New Roman"/>
          <w:sz w:val="24"/>
          <w:lang w:val="ru-RU"/>
        </w:rPr>
        <w:t>4</w:t>
      </w:r>
      <w:r w:rsidR="00FD0AA0" w:rsidRPr="00FD0AA0">
        <w:rPr>
          <w:rFonts w:ascii="Times New Roman" w:hAnsi="Times New Roman" w:cs="Times New Roman"/>
          <w:sz w:val="24"/>
        </w:rPr>
        <w:t>/2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5</w:t>
      </w:r>
      <w:r w:rsidR="00FD0AA0" w:rsidRPr="00FD0AA0">
        <w:rPr>
          <w:rFonts w:ascii="Times New Roman" w:hAnsi="Times New Roman" w:cs="Times New Roman"/>
          <w:sz w:val="24"/>
          <w:lang w:val="ru-RU"/>
        </w:rPr>
        <w:t xml:space="preserve"> 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од </w:t>
      </w:r>
      <w:r w:rsidR="00A6641D">
        <w:rPr>
          <w:rFonts w:ascii="Times New Roman" w:eastAsia="Times New Roman" w:hAnsi="Times New Roman" w:cs="Times New Roman"/>
          <w:lang w:val="sr-Cyrl-RS" w:eastAsia="zh-CN"/>
        </w:rPr>
        <w:t>02</w:t>
      </w:r>
      <w:r w:rsidRPr="008A37CA">
        <w:rPr>
          <w:rFonts w:ascii="Times New Roman" w:eastAsia="Times New Roman" w:hAnsi="Times New Roman" w:cs="Times New Roman"/>
          <w:lang w:eastAsia="zh-CN"/>
        </w:rPr>
        <w:t>.</w:t>
      </w:r>
      <w:r w:rsidR="00CE3C12">
        <w:rPr>
          <w:rFonts w:ascii="Times New Roman" w:eastAsia="Times New Roman" w:hAnsi="Times New Roman" w:cs="Times New Roman"/>
          <w:lang w:val="sr-Cyrl-RS" w:eastAsia="zh-CN"/>
        </w:rPr>
        <w:t>07</w:t>
      </w:r>
      <w:r w:rsidR="00A6641D">
        <w:rPr>
          <w:rFonts w:ascii="Times New Roman" w:eastAsia="Times New Roman" w:hAnsi="Times New Roman" w:cs="Times New Roman"/>
          <w:lang w:eastAsia="zh-CN"/>
        </w:rPr>
        <w:t>.2025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14:paraId="65BE9CE7" w14:textId="77777777" w:rsidR="008A37CA" w:rsidRPr="008A37CA" w:rsidRDefault="008A37CA" w:rsidP="008A37CA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8A37CA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Јавна набавка је проведена путем конкурентског поступка набавке.</w:t>
      </w:r>
    </w:p>
    <w:p w14:paraId="5C96294D" w14:textId="6A6031C4" w:rsidR="008A37CA" w:rsidRPr="008A37CA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A37CA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11460A">
        <w:rPr>
          <w:rFonts w:ascii="Times New Roman" w:eastAsia="Times New Roman" w:hAnsi="Times New Roman" w:cs="Times New Roman"/>
          <w:lang w:val="bs-Latn-BA" w:eastAsia="zh-CN"/>
        </w:rPr>
        <w:t>Процијењена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вриједност јавне набавке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,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је </w:t>
      </w:r>
      <w:r w:rsidR="00FD0AA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D0AA0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FD0AA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0AA0">
        <w:rPr>
          <w:rFonts w:ascii="Times New Roman" w:hAnsi="Times New Roman" w:cs="Times New Roman"/>
          <w:sz w:val="24"/>
          <w:szCs w:val="24"/>
          <w:lang w:val="sr-Latn-RS"/>
        </w:rPr>
        <w:t>880</w:t>
      </w:r>
      <w:r w:rsidR="00FD0AA0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FD0AA0" w:rsidRPr="001F7048">
        <w:rPr>
          <w:rFonts w:ascii="Times New Roman" w:hAnsi="Times New Roman" w:cs="Times New Roman"/>
          <w:sz w:val="24"/>
          <w:szCs w:val="24"/>
        </w:rPr>
        <w:t xml:space="preserve"> </w:t>
      </w:r>
      <w:r w:rsidR="0048133A" w:rsidRPr="0048133A">
        <w:rPr>
          <w:rFonts w:ascii="Times New Roman" w:hAnsi="Times New Roman" w:cs="Times New Roman"/>
          <w:sz w:val="24"/>
          <w:szCs w:val="24"/>
          <w:lang w:val="sr-Cyrl-CS"/>
        </w:rPr>
        <w:t>КМ</w:t>
      </w:r>
      <w:r w:rsidRPr="008A37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BB5195" w14:textId="0F67D917" w:rsidR="008A37CA" w:rsidRPr="008A37CA" w:rsidRDefault="008A37CA" w:rsidP="008A37CA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8A37CA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Обавјештење о набав</w:t>
      </w:r>
      <w:r w:rsidR="00483BB2">
        <w:rPr>
          <w:rFonts w:ascii="Times New Roman" w:eastAsia="Times New Roman" w:hAnsi="Times New Roman" w:cs="Times New Roman"/>
          <w:lang w:val="bs-Latn-BA" w:eastAsia="zh-CN"/>
        </w:rPr>
        <w:t>ци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Pr="008A37CA">
        <w:rPr>
          <w:rFonts w:ascii="Times New Roman" w:eastAsia="Times New Roman" w:hAnsi="Times New Roman" w:cs="Times New Roman"/>
          <w:sz w:val="24"/>
          <w:lang w:val="bs-Latn-BA" w:eastAsia="zh-CN"/>
        </w:rPr>
        <w:t>:</w:t>
      </w:r>
      <w:r w:rsidRPr="008A37CA">
        <w:rPr>
          <w:rFonts w:ascii="Times New Roman" w:eastAsia="Times New Roman" w:hAnsi="Times New Roman" w:cs="Times New Roman"/>
          <w:sz w:val="24"/>
          <w:lang w:eastAsia="zh-CN"/>
        </w:rPr>
        <w:t xml:space="preserve"> </w:t>
      </w:r>
      <w:r w:rsidR="00987B13" w:rsidRPr="003427B0">
        <w:rPr>
          <w:rFonts w:ascii="Times New Roman" w:hAnsi="Times New Roman" w:cs="Times New Roman"/>
        </w:rPr>
        <w:t>789-7-3-29-3-23/25</w:t>
      </w:r>
      <w:r w:rsidR="00987B13">
        <w:t xml:space="preserve">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објављено је на Порталу јавних набавки дана </w:t>
      </w:r>
      <w:r w:rsidR="003427B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Pr="007E66A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E3C12" w:rsidRPr="007E66A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987B13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Pr="007E66AE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.</w:t>
      </w:r>
    </w:p>
    <w:p w14:paraId="3835761B" w14:textId="6C6C0B03" w:rsidR="008A37CA" w:rsidRPr="008A37CA" w:rsidRDefault="008A37CA" w:rsidP="008A37CA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8A37CA">
        <w:rPr>
          <w:rFonts w:ascii="Times New Roman" w:eastAsia="Times New Roman" w:hAnsi="Times New Roman" w:cs="Times New Roman"/>
          <w:lang w:eastAsia="zh-CN"/>
        </w:rPr>
        <w:t xml:space="preserve">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Тендерска документација је објав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ље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на на 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Порталу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агенције за јавне набав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ке БиХ и исту је преузело </w:t>
      </w:r>
      <w:r w:rsidR="00987B13">
        <w:rPr>
          <w:rFonts w:ascii="Times New Roman" w:eastAsia="Times New Roman" w:hAnsi="Times New Roman" w:cs="Times New Roman"/>
          <w:lang w:val="sr-Cyrl-RS" w:eastAsia="zh-CN"/>
        </w:rPr>
        <w:t>12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потенцијалних понуђача</w:t>
      </w:r>
      <w:r w:rsidR="0011460A">
        <w:rPr>
          <w:rFonts w:ascii="Times New Roman" w:eastAsia="Times New Roman" w:hAnsi="Times New Roman" w:cs="Times New Roman"/>
          <w:lang w:val="sr-Cyrl-RS" w:eastAsia="zh-CN"/>
        </w:rPr>
        <w:t>.</w:t>
      </w:r>
    </w:p>
    <w:p w14:paraId="7600AD64" w14:textId="244100DD" w:rsidR="008A37CA" w:rsidRPr="008A37CA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именована је Рјешењем број</w:t>
      </w:r>
      <w:r w:rsidRPr="008A37CA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FD0AA0" w:rsidRPr="00FD0AA0">
        <w:rPr>
          <w:rFonts w:ascii="Times New Roman" w:hAnsi="Times New Roman" w:cs="Times New Roman"/>
          <w:sz w:val="24"/>
        </w:rPr>
        <w:t>07-404-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4</w:t>
      </w:r>
      <w:r w:rsidR="00FD0AA0" w:rsidRPr="00FD0AA0">
        <w:rPr>
          <w:rFonts w:ascii="Times New Roman" w:hAnsi="Times New Roman" w:cs="Times New Roman"/>
          <w:sz w:val="24"/>
          <w:lang w:val="ru-RU"/>
        </w:rPr>
        <w:t>4</w:t>
      </w:r>
      <w:r w:rsidR="00FD0AA0" w:rsidRPr="00FD0AA0">
        <w:rPr>
          <w:rFonts w:ascii="Times New Roman" w:hAnsi="Times New Roman" w:cs="Times New Roman"/>
          <w:sz w:val="24"/>
        </w:rPr>
        <w:t>/2</w:t>
      </w:r>
      <w:r w:rsidR="00FD0AA0" w:rsidRPr="00FD0AA0">
        <w:rPr>
          <w:rFonts w:ascii="Times New Roman" w:hAnsi="Times New Roman" w:cs="Times New Roman"/>
          <w:sz w:val="24"/>
          <w:lang w:val="sr-Cyrl-RS"/>
        </w:rPr>
        <w:t>5</w:t>
      </w:r>
      <w:r w:rsidR="00FD0AA0" w:rsidRPr="00FD0AA0">
        <w:rPr>
          <w:rFonts w:ascii="Times New Roman" w:hAnsi="Times New Roman" w:cs="Times New Roman"/>
          <w:sz w:val="24"/>
          <w:lang w:val="ru-RU"/>
        </w:rPr>
        <w:t xml:space="preserve">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од </w:t>
      </w:r>
      <w:r w:rsidR="00A6641D">
        <w:rPr>
          <w:rFonts w:ascii="Times New Roman" w:hAnsi="Times New Roman" w:cs="Times New Roman"/>
          <w:lang w:val="sr-Cyrl-RS"/>
        </w:rPr>
        <w:t>10</w:t>
      </w:r>
      <w:r w:rsidR="0048133A" w:rsidRPr="0048133A">
        <w:rPr>
          <w:rFonts w:ascii="Times New Roman" w:hAnsi="Times New Roman" w:cs="Times New Roman"/>
        </w:rPr>
        <w:t>.</w:t>
      </w:r>
      <w:r w:rsidR="0048133A" w:rsidRPr="0048133A">
        <w:rPr>
          <w:rFonts w:ascii="Times New Roman" w:hAnsi="Times New Roman" w:cs="Times New Roman"/>
          <w:lang w:val="sr-Cyrl-RS"/>
        </w:rPr>
        <w:t>07</w:t>
      </w:r>
      <w:r w:rsidR="0048133A" w:rsidRPr="0048133A">
        <w:rPr>
          <w:rFonts w:ascii="Times New Roman" w:hAnsi="Times New Roman" w:cs="Times New Roman"/>
        </w:rPr>
        <w:t>.202</w:t>
      </w:r>
      <w:r w:rsidR="00A6641D">
        <w:rPr>
          <w:rFonts w:ascii="Times New Roman" w:hAnsi="Times New Roman" w:cs="Times New Roman"/>
          <w:lang w:val="sr-Cyrl-RS"/>
        </w:rPr>
        <w:t>5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. године.</w:t>
      </w:r>
    </w:p>
    <w:p w14:paraId="1308CF64" w14:textId="46C1491B" w:rsidR="008A37CA" w:rsidRPr="00CE3C12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3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CE3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A6641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23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A6641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07.2025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 године</w:t>
      </w:r>
    </w:p>
    <w:p w14:paraId="5408DEC2" w14:textId="77777777" w:rsidR="008A37CA" w:rsidRPr="00CE3C12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CE3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Записник о оцјени понуда 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П</w:t>
      </w:r>
      <w:r w:rsidRPr="00CE3C1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у</w:t>
      </w:r>
      <w:r w:rsidRPr="00CE3C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CE3C1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14:paraId="7356917D" w14:textId="77777777" w:rsidR="008A37CA" w:rsidRPr="008A37CA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8A37CA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5B186085" w14:textId="1311750B" w:rsidR="008A37CA" w:rsidRPr="008A37CA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>- да је укупан број пристиглих пон</w:t>
      </w:r>
      <w:r w:rsidR="00441101">
        <w:rPr>
          <w:rFonts w:ascii="Times New Roman" w:eastAsia="Times New Roman" w:hAnsi="Times New Roman" w:cs="Times New Roman"/>
          <w:lang w:val="bs-Latn-BA" w:eastAsia="zh-CN"/>
        </w:rPr>
        <w:t>уда-</w:t>
      </w:r>
      <w:r w:rsidR="00A6641D">
        <w:rPr>
          <w:rFonts w:ascii="Times New Roman" w:eastAsia="Times New Roman" w:hAnsi="Times New Roman" w:cs="Times New Roman"/>
          <w:lang w:val="sr-Cyrl-RS" w:eastAsia="zh-CN"/>
        </w:rPr>
        <w:t xml:space="preserve"> 2</w:t>
      </w:r>
      <w:r w:rsidR="00A6641D">
        <w:rPr>
          <w:rFonts w:ascii="Times New Roman" w:eastAsia="Times New Roman" w:hAnsi="Times New Roman" w:cs="Times New Roman"/>
          <w:lang w:val="bs-Latn-BA" w:eastAsia="zh-CN"/>
        </w:rPr>
        <w:t xml:space="preserve">  ( </w:t>
      </w:r>
      <w:r w:rsidR="00A6641D">
        <w:rPr>
          <w:rFonts w:ascii="Times New Roman" w:eastAsia="Times New Roman" w:hAnsi="Times New Roman" w:cs="Times New Roman"/>
          <w:lang w:val="sr-Cyrl-RS" w:eastAsia="zh-CN"/>
        </w:rPr>
        <w:t>двије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)</w:t>
      </w:r>
      <w:r w:rsidRPr="008A37CA">
        <w:rPr>
          <w:rFonts w:ascii="Times New Roman" w:eastAsia="Times New Roman" w:hAnsi="Times New Roman" w:cs="Times New Roman"/>
          <w:lang w:eastAsia="zh-CN"/>
        </w:rPr>
        <w:t>,</w:t>
      </w:r>
    </w:p>
    <w:p w14:paraId="513BAEC0" w14:textId="77777777" w:rsidR="008A37CA" w:rsidRPr="008A37CA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>- да су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понуд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е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благовремено запримљен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е</w:t>
      </w:r>
      <w:r w:rsidRPr="008A37CA">
        <w:rPr>
          <w:rFonts w:ascii="Times New Roman" w:eastAsia="Times New Roman" w:hAnsi="Times New Roman" w:cs="Times New Roman"/>
          <w:lang w:eastAsia="zh-CN"/>
        </w:rPr>
        <w:t>,</w:t>
      </w:r>
    </w:p>
    <w:p w14:paraId="3729AB7A" w14:textId="101ED9A4" w:rsidR="0048133A" w:rsidRDefault="008A37CA" w:rsidP="003427B0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A37CA">
        <w:rPr>
          <w:rFonts w:ascii="Times New Roman" w:eastAsia="Times New Roman" w:hAnsi="Times New Roman" w:cs="Times New Roman"/>
          <w:b/>
          <w:lang w:val="bs-Latn-BA" w:eastAsia="zh-CN"/>
        </w:rPr>
        <w:t xml:space="preserve">- </w:t>
      </w:r>
      <w:r w:rsidR="0048133A" w:rsidRPr="0048133A">
        <w:rPr>
          <w:rFonts w:ascii="Times New Roman" w:hAnsi="Times New Roman" w:cs="Times New Roman"/>
          <w:sz w:val="24"/>
          <w:szCs w:val="24"/>
        </w:rPr>
        <w:t xml:space="preserve">да </w:t>
      </w:r>
      <w:r w:rsidR="0048133A" w:rsidRPr="0048133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48133A" w:rsidRPr="0048133A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48133A" w:rsidRPr="0048133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8133A" w:rsidRPr="0048133A">
        <w:rPr>
          <w:rFonts w:ascii="Times New Roman" w:hAnsi="Times New Roman" w:cs="Times New Roman"/>
          <w:sz w:val="24"/>
          <w:szCs w:val="24"/>
        </w:rPr>
        <w:t xml:space="preserve"> </w:t>
      </w:r>
      <w:r w:rsidR="00441101" w:rsidRPr="00441101">
        <w:rPr>
          <w:rFonts w:ascii="Times New Roman" w:hAnsi="Times New Roman" w:cs="Times New Roman"/>
          <w:lang w:val="sr-Cyrl-RS"/>
        </w:rPr>
        <w:t xml:space="preserve"> ,,</w:t>
      </w:r>
      <w:r w:rsidR="00441101" w:rsidRPr="00441101">
        <w:rPr>
          <w:rFonts w:ascii="Times New Roman" w:hAnsi="Times New Roman" w:cs="Times New Roman"/>
          <w:lang w:val="sr-Latn-RS"/>
        </w:rPr>
        <w:t>MIG ELEKTRO d.o.o.“</w:t>
      </w:r>
      <w:r w:rsidR="00A6641D">
        <w:rPr>
          <w:rFonts w:ascii="Times New Roman" w:hAnsi="Times New Roman" w:cs="Times New Roman"/>
          <w:lang w:val="sr-Cyrl-RS"/>
        </w:rPr>
        <w:t xml:space="preserve"> Мркоњић Град и </w:t>
      </w:r>
      <w:r w:rsidR="00A6641D" w:rsidRPr="00441101">
        <w:rPr>
          <w:rFonts w:ascii="Times New Roman" w:hAnsi="Times New Roman" w:cs="Times New Roman"/>
          <w:lang w:val="sr-Cyrl-RS"/>
        </w:rPr>
        <w:t>,,</w:t>
      </w:r>
      <w:r w:rsidR="00A6641D" w:rsidRPr="00441101">
        <w:rPr>
          <w:rFonts w:ascii="Times New Roman" w:hAnsi="Times New Roman" w:cs="Times New Roman"/>
          <w:lang w:val="sr-Latn-RS"/>
        </w:rPr>
        <w:t xml:space="preserve">SANA TEHNIKA d.o.o.“ </w:t>
      </w:r>
      <w:r w:rsidR="00A6641D" w:rsidRPr="00441101">
        <w:rPr>
          <w:rFonts w:ascii="Times New Roman" w:hAnsi="Times New Roman" w:cs="Times New Roman"/>
          <w:lang w:val="sr-Cyrl-RS"/>
        </w:rPr>
        <w:t>Бања Лука</w:t>
      </w:r>
      <w:r w:rsidR="00A6641D">
        <w:rPr>
          <w:rFonts w:ascii="Times New Roman" w:hAnsi="Times New Roman" w:cs="Times New Roman"/>
          <w:lang w:val="sr-Cyrl-RS"/>
        </w:rPr>
        <w:t xml:space="preserve">  </w:t>
      </w:r>
      <w:r w:rsidR="0048133A" w:rsidRPr="0048133A">
        <w:rPr>
          <w:rFonts w:ascii="Times New Roman" w:hAnsi="Times New Roman" w:cs="Times New Roman"/>
          <w:sz w:val="24"/>
          <w:szCs w:val="24"/>
        </w:rPr>
        <w:t>достави</w:t>
      </w:r>
      <w:r w:rsidR="0048133A" w:rsidRPr="0048133A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48133A" w:rsidRPr="0048133A">
        <w:rPr>
          <w:rFonts w:ascii="Times New Roman" w:hAnsi="Times New Roman" w:cs="Times New Roman"/>
          <w:sz w:val="24"/>
          <w:szCs w:val="24"/>
        </w:rPr>
        <w:t xml:space="preserve"> доказе у складу са тендерском документацијом и да испуњава</w:t>
      </w:r>
      <w:r w:rsidR="0048133A" w:rsidRPr="0048133A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48133A" w:rsidRPr="0048133A">
        <w:rPr>
          <w:rFonts w:ascii="Times New Roman" w:hAnsi="Times New Roman" w:cs="Times New Roman"/>
          <w:sz w:val="24"/>
          <w:szCs w:val="24"/>
        </w:rPr>
        <w:t xml:space="preserve"> услове прописане у истој, те да је самим тим понуд</w:t>
      </w:r>
      <w:r w:rsidR="0048133A" w:rsidRPr="0048133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8133A" w:rsidRPr="0048133A">
        <w:rPr>
          <w:rFonts w:ascii="Times New Roman" w:hAnsi="Times New Roman" w:cs="Times New Roman"/>
          <w:sz w:val="24"/>
          <w:szCs w:val="24"/>
        </w:rPr>
        <w:t xml:space="preserve"> понуђача, у погледу испуњавања квалификационих услова, прихватљив</w:t>
      </w:r>
      <w:r w:rsidR="0048133A" w:rsidRPr="0048133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8133A" w:rsidRPr="0048133A">
        <w:rPr>
          <w:rFonts w:ascii="Times New Roman" w:hAnsi="Times New Roman" w:cs="Times New Roman"/>
          <w:sz w:val="24"/>
          <w:szCs w:val="24"/>
        </w:rPr>
        <w:t>.</w:t>
      </w:r>
      <w:r w:rsidRPr="008A3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A564D" w14:textId="5A4508CA" w:rsidR="008A37CA" w:rsidRPr="00483BB2" w:rsidRDefault="008A37CA" w:rsidP="00611988">
      <w:pPr>
        <w:spacing w:after="40"/>
        <w:jc w:val="both"/>
        <w:rPr>
          <w:b/>
          <w:sz w:val="24"/>
          <w:szCs w:val="24"/>
          <w:lang w:val="sr-Latn-RS"/>
        </w:rPr>
      </w:pPr>
      <w:r w:rsidRPr="00483BB2">
        <w:rPr>
          <w:rFonts w:ascii="Times New Roman" w:hAnsi="Times New Roman" w:cs="Times New Roman"/>
          <w:sz w:val="24"/>
          <w:szCs w:val="24"/>
          <w:lang w:val="sr-Cyrl-RS"/>
        </w:rPr>
        <w:t>Ранг листа</w:t>
      </w:r>
      <w:r w:rsidRPr="00483B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3BB2">
        <w:rPr>
          <w:rFonts w:ascii="Times New Roman" w:hAnsi="Times New Roman" w:cs="Times New Roman"/>
          <w:sz w:val="24"/>
          <w:szCs w:val="24"/>
          <w:lang w:val="sr-Latn-RS"/>
        </w:rPr>
        <w:t>п</w:t>
      </w:r>
      <w:r w:rsidRPr="00483BB2">
        <w:rPr>
          <w:rFonts w:ascii="Times New Roman" w:hAnsi="Times New Roman" w:cs="Times New Roman"/>
          <w:sz w:val="24"/>
          <w:szCs w:val="24"/>
          <w:lang w:val="sr-Cyrl-RS"/>
        </w:rPr>
        <w:t>онуда понуђача које испуњавају услове тендерске документације прије одржавања е-аукције:</w:t>
      </w:r>
      <w:r w:rsidRPr="00483BB2">
        <w:rPr>
          <w:b/>
          <w:sz w:val="24"/>
          <w:szCs w:val="24"/>
          <w:lang w:val="sr-Latn-RS"/>
        </w:rPr>
        <w:t xml:space="preserve"> 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83"/>
        <w:gridCol w:w="4670"/>
        <w:gridCol w:w="3980"/>
      </w:tblGrid>
      <w:tr w:rsidR="00FD0AA0" w:rsidRPr="00FD0AA0" w14:paraId="6FF86CA7" w14:textId="77777777" w:rsidTr="00E4415B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0B80A" w14:textId="77777777" w:rsidR="00FD0AA0" w:rsidRPr="00FD0AA0" w:rsidRDefault="00FD0AA0" w:rsidP="00FD0AA0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12A80" w14:textId="77777777" w:rsidR="00FD0AA0" w:rsidRPr="00FD0AA0" w:rsidRDefault="00FD0AA0" w:rsidP="00FD0AA0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FD0AA0" w:rsidRPr="00FD0AA0" w14:paraId="6A134FBA" w14:textId="77777777" w:rsidTr="00E4415B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D420C" w14:textId="77777777" w:rsidR="00FD0AA0" w:rsidRPr="00FD0AA0" w:rsidRDefault="00FD0AA0" w:rsidP="00FD0AA0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b/>
                <w:szCs w:val="24"/>
                <w:lang w:val="sr-Cyrl-RS" w:eastAsia="sr-Latn-CS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B981C" w14:textId="77777777" w:rsidR="00FD0AA0" w:rsidRPr="00FD0AA0" w:rsidRDefault="00FD0AA0" w:rsidP="00FD0AA0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lang w:val="sr-Cyrl-RS" w:eastAsia="sr-Latn-CS"/>
              </w:rPr>
              <w:t>,,</w:t>
            </w:r>
            <w:r w:rsidRPr="00FD0AA0">
              <w:rPr>
                <w:rFonts w:ascii="Times New Roman" w:eastAsia="Times New Roman" w:hAnsi="Times New Roman" w:cs="Times New Roman"/>
                <w:lang w:val="sr-Latn-RS" w:eastAsia="sr-Latn-CS"/>
              </w:rPr>
              <w:t xml:space="preserve">SANA TEHNIKA d.o.o.“ </w:t>
            </w:r>
            <w:r w:rsidRPr="00FD0AA0">
              <w:rPr>
                <w:rFonts w:ascii="Times New Roman" w:eastAsia="Times New Roman" w:hAnsi="Times New Roman" w:cs="Times New Roman"/>
                <w:lang w:val="sr-Cyrl-RS" w:eastAsia="sr-Latn-CS"/>
              </w:rPr>
              <w:t>Бања Лука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242B" w14:textId="77777777" w:rsidR="00FD0AA0" w:rsidRPr="00FD0AA0" w:rsidRDefault="00FD0AA0" w:rsidP="00FD0AA0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lang w:val="sr-Cyrl-CS"/>
              </w:rPr>
              <w:t>14.</w:t>
            </w:r>
            <w:r w:rsidRPr="00FD0AA0">
              <w:rPr>
                <w:rFonts w:ascii="Times New Roman" w:eastAsia="Times New Roman" w:hAnsi="Times New Roman" w:cs="Times New Roman"/>
                <w:lang w:val="en-US"/>
              </w:rPr>
              <w:t>775</w:t>
            </w:r>
            <w:r w:rsidRPr="00FD0AA0">
              <w:rPr>
                <w:rFonts w:ascii="Times New Roman" w:eastAsia="Times New Roman" w:hAnsi="Times New Roman" w:cs="Times New Roman"/>
                <w:lang w:val="sr-Cyrl-CS"/>
              </w:rPr>
              <w:t>,00 КМ</w:t>
            </w:r>
          </w:p>
        </w:tc>
      </w:tr>
      <w:tr w:rsidR="00FD0AA0" w:rsidRPr="00FD0AA0" w14:paraId="43E151CB" w14:textId="77777777" w:rsidTr="00E4415B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675B4" w14:textId="77777777" w:rsidR="00FD0AA0" w:rsidRPr="00FD0AA0" w:rsidRDefault="00FD0AA0" w:rsidP="00FD0AA0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E39C9" w14:textId="77777777" w:rsidR="00FD0AA0" w:rsidRPr="00FD0AA0" w:rsidRDefault="00FD0AA0" w:rsidP="00FD0AA0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  <w:r w:rsidRPr="00FD0AA0">
              <w:rPr>
                <w:rFonts w:ascii="Times New Roman" w:eastAsia="Times New Roman" w:hAnsi="Times New Roman" w:cs="Times New Roman"/>
                <w:lang w:val="sr-Cyrl-RS" w:eastAsia="sr-Latn-CS"/>
              </w:rPr>
              <w:t>,,</w:t>
            </w:r>
            <w:r w:rsidRPr="00FD0AA0">
              <w:rPr>
                <w:rFonts w:ascii="Times New Roman" w:eastAsia="Times New Roman" w:hAnsi="Times New Roman" w:cs="Times New Roman"/>
                <w:lang w:val="sr-Latn-RS" w:eastAsia="sr-Latn-CS"/>
              </w:rPr>
              <w:t>MIG ELEKTRO d.o.o.“</w:t>
            </w:r>
            <w:r w:rsidRPr="00FD0AA0"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7AC2" w14:textId="77777777" w:rsidR="00FD0AA0" w:rsidRPr="00FD0AA0" w:rsidRDefault="00FD0AA0" w:rsidP="00FD0AA0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D0AA0">
              <w:rPr>
                <w:rFonts w:ascii="Times New Roman" w:eastAsia="Times New Roman" w:hAnsi="Times New Roman" w:cs="Times New Roman"/>
                <w:lang w:val="sr-Cyrl-CS"/>
              </w:rPr>
              <w:t>14.835,00 КМ</w:t>
            </w:r>
          </w:p>
        </w:tc>
      </w:tr>
    </w:tbl>
    <w:p w14:paraId="305755DA" w14:textId="77777777" w:rsidR="008A37CA" w:rsidRPr="008A37CA" w:rsidRDefault="008A37CA" w:rsidP="008A37CA">
      <w:pPr>
        <w:jc w:val="both"/>
        <w:rPr>
          <w:rFonts w:eastAsia="Times New Roman"/>
          <w:sz w:val="24"/>
          <w:szCs w:val="24"/>
          <w:lang w:val="sr-Cyrl-RS" w:eastAsia="zh-CN"/>
        </w:rPr>
      </w:pPr>
    </w:p>
    <w:p w14:paraId="47BF2986" w14:textId="07D37B7C" w:rsidR="00FD0AA0" w:rsidRPr="00FD0AA0" w:rsidRDefault="00441101" w:rsidP="00FD0AA0">
      <w:pPr>
        <w:spacing w:after="80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Е-аукција је одржана </w:t>
      </w:r>
      <w:r w:rsidR="00FD0AA0" w:rsidRPr="00FD0AA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23.07.2025</w:t>
      </w:r>
      <w:r w:rsidR="003427B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године у 11</w:t>
      </w:r>
      <w:bookmarkStart w:id="0" w:name="_GoBack"/>
      <w:bookmarkEnd w:id="0"/>
      <w:r w:rsidR="00FD0AA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:0</w:t>
      </w:r>
      <w:r w:rsidR="00FD0AA0" w:rsidRPr="00FD0AA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0</w:t>
      </w:r>
      <w:r w:rsidR="00FD0AA0" w:rsidRPr="00FD0AA0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h</w:t>
      </w:r>
    </w:p>
    <w:p w14:paraId="411E788E" w14:textId="544720B9" w:rsidR="0048133A" w:rsidRPr="0048133A" w:rsidRDefault="0048133A" w:rsidP="0048133A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14:paraId="1377B22A" w14:textId="3A85FBED" w:rsidR="008A37CA" w:rsidRPr="008A37CA" w:rsidRDefault="008A37CA" w:rsidP="008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8A37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Ранг листа понуђача након одржане е-аукције:</w:t>
      </w:r>
    </w:p>
    <w:p w14:paraId="269F3F0C" w14:textId="5437A364" w:rsidR="0048133A" w:rsidRPr="0048133A" w:rsidRDefault="0048133A" w:rsidP="0048133A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83"/>
        <w:gridCol w:w="4670"/>
        <w:gridCol w:w="3980"/>
      </w:tblGrid>
      <w:tr w:rsidR="00FD0AA0" w14:paraId="51FFBE13" w14:textId="77777777" w:rsidTr="00E4415B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78426" w14:textId="77777777" w:rsidR="00FD0AA0" w:rsidRPr="00374782" w:rsidRDefault="00FD0AA0" w:rsidP="00E4415B">
            <w:pPr>
              <w:snapToGrid w:val="0"/>
              <w:spacing w:line="256" w:lineRule="auto"/>
              <w:jc w:val="center"/>
              <w:rPr>
                <w:lang w:val="sr-Cyrl-R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6425" w14:textId="77777777" w:rsidR="00FD0AA0" w:rsidRDefault="00FD0AA0" w:rsidP="00E4415B">
            <w:pPr>
              <w:snapToGrid w:val="0"/>
              <w:spacing w:line="256" w:lineRule="auto"/>
              <w:jc w:val="center"/>
            </w:pPr>
            <w:r>
              <w:t>Понуђена цијена (без ПДВ-а)</w:t>
            </w:r>
          </w:p>
        </w:tc>
      </w:tr>
      <w:tr w:rsidR="00FD0AA0" w14:paraId="2ADC6219" w14:textId="77777777" w:rsidTr="00E4415B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2BC88D" w14:textId="77777777" w:rsidR="00FD0AA0" w:rsidRPr="00F400B2" w:rsidRDefault="00FD0AA0" w:rsidP="00E4415B">
            <w:pPr>
              <w:tabs>
                <w:tab w:val="left" w:pos="360"/>
              </w:tabs>
              <w:suppressAutoHyphens/>
              <w:snapToGrid w:val="0"/>
              <w:spacing w:line="256" w:lineRule="auto"/>
              <w:ind w:right="5112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9A769" w14:textId="77777777" w:rsidR="00FD0AA0" w:rsidRPr="00FD0AA0" w:rsidRDefault="00FD0AA0" w:rsidP="00E4415B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D0AA0">
              <w:rPr>
                <w:rFonts w:ascii="Times New Roman" w:hAnsi="Times New Roman" w:cs="Times New Roman"/>
                <w:lang w:val="sr-Cyrl-RS"/>
              </w:rPr>
              <w:t>,,</w:t>
            </w:r>
            <w:r w:rsidRPr="00FD0AA0">
              <w:rPr>
                <w:rFonts w:ascii="Times New Roman" w:hAnsi="Times New Roman" w:cs="Times New Roman"/>
                <w:lang w:val="sr-Latn-RS"/>
              </w:rPr>
              <w:t>MIG ELEKTRO d.o.o.“</w:t>
            </w:r>
            <w:r w:rsidRPr="00FD0AA0">
              <w:rPr>
                <w:rFonts w:ascii="Times New Roman" w:hAnsi="Times New Roman" w:cs="Times New Roman"/>
                <w:lang w:val="sr-Cyrl-RS"/>
              </w:rPr>
              <w:t xml:space="preserve">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826FC" w14:textId="77777777" w:rsidR="00FD0AA0" w:rsidRPr="00FD0AA0" w:rsidRDefault="00FD0AA0" w:rsidP="00E4415B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D0AA0">
              <w:rPr>
                <w:rFonts w:ascii="Times New Roman" w:hAnsi="Times New Roman" w:cs="Times New Roman"/>
                <w:lang w:val="sr-Cyrl-CS"/>
              </w:rPr>
              <w:t>14.</w:t>
            </w:r>
            <w:r w:rsidRPr="00FD0AA0">
              <w:rPr>
                <w:rFonts w:ascii="Times New Roman" w:hAnsi="Times New Roman" w:cs="Times New Roman"/>
                <w:lang w:val="en-US"/>
              </w:rPr>
              <w:t>700</w:t>
            </w:r>
            <w:r w:rsidRPr="00FD0AA0">
              <w:rPr>
                <w:rFonts w:ascii="Times New Roman" w:hAnsi="Times New Roman" w:cs="Times New Roman"/>
                <w:lang w:val="sr-Cyrl-CS"/>
              </w:rPr>
              <w:t>,00 КМ ( Умањење 0,91% )</w:t>
            </w:r>
          </w:p>
        </w:tc>
      </w:tr>
      <w:tr w:rsidR="00FD0AA0" w14:paraId="7D747DC3" w14:textId="77777777" w:rsidTr="00E4415B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C16AC" w14:textId="77777777" w:rsidR="00FD0AA0" w:rsidRPr="00F400B2" w:rsidRDefault="00FD0AA0" w:rsidP="00E4415B">
            <w:pPr>
              <w:tabs>
                <w:tab w:val="left" w:pos="360"/>
              </w:tabs>
              <w:suppressAutoHyphens/>
              <w:snapToGrid w:val="0"/>
              <w:spacing w:line="256" w:lineRule="auto"/>
              <w:ind w:right="511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EAA29" w14:textId="77777777" w:rsidR="00FD0AA0" w:rsidRPr="00FD0AA0" w:rsidRDefault="00FD0AA0" w:rsidP="00E4415B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FD0AA0">
              <w:rPr>
                <w:rFonts w:ascii="Times New Roman" w:hAnsi="Times New Roman" w:cs="Times New Roman"/>
                <w:lang w:val="sr-Cyrl-RS"/>
              </w:rPr>
              <w:t>,,</w:t>
            </w:r>
            <w:r w:rsidRPr="00FD0AA0">
              <w:rPr>
                <w:rFonts w:ascii="Times New Roman" w:hAnsi="Times New Roman" w:cs="Times New Roman"/>
                <w:lang w:val="sr-Latn-RS"/>
              </w:rPr>
              <w:t xml:space="preserve">SANA TEHNIKA d.o.o.“ </w:t>
            </w:r>
            <w:r w:rsidRPr="00FD0AA0">
              <w:rPr>
                <w:rFonts w:ascii="Times New Roman" w:hAnsi="Times New Roman" w:cs="Times New Roman"/>
                <w:lang w:val="sr-Cyrl-RS"/>
              </w:rPr>
              <w:t>Бања Лука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D363" w14:textId="77777777" w:rsidR="00FD0AA0" w:rsidRPr="00FD0AA0" w:rsidRDefault="00FD0AA0" w:rsidP="00E4415B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D0AA0">
              <w:rPr>
                <w:rFonts w:ascii="Times New Roman" w:hAnsi="Times New Roman" w:cs="Times New Roman"/>
                <w:lang w:val="sr-Cyrl-CS"/>
              </w:rPr>
              <w:t>14.</w:t>
            </w:r>
            <w:r w:rsidRPr="00FD0AA0">
              <w:rPr>
                <w:rFonts w:ascii="Times New Roman" w:hAnsi="Times New Roman" w:cs="Times New Roman"/>
                <w:lang w:val="en-US"/>
              </w:rPr>
              <w:t>775</w:t>
            </w:r>
            <w:r w:rsidRPr="00FD0AA0">
              <w:rPr>
                <w:rFonts w:ascii="Times New Roman" w:hAnsi="Times New Roman" w:cs="Times New Roman"/>
                <w:lang w:val="sr-Cyrl-CS"/>
              </w:rPr>
              <w:t>,00 КМ ( Умањење 0% )</w:t>
            </w:r>
          </w:p>
        </w:tc>
      </w:tr>
    </w:tbl>
    <w:p w14:paraId="26209FB5" w14:textId="1A9CA2E2" w:rsidR="00A6641D" w:rsidRDefault="00A6641D" w:rsidP="00FD0AA0">
      <w:pPr>
        <w:jc w:val="both"/>
        <w:rPr>
          <w:rFonts w:ascii="Times New Roman" w:hAnsi="Times New Roman" w:cs="Times New Roman"/>
          <w:lang w:val="sr-Latn-CS"/>
        </w:rPr>
      </w:pPr>
    </w:p>
    <w:p w14:paraId="55AAF598" w14:textId="247C9020" w:rsidR="008A37CA" w:rsidRPr="008A37CA" w:rsidRDefault="00A6641D" w:rsidP="00A6641D">
      <w:pPr>
        <w:spacing w:line="259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br w:type="page"/>
      </w:r>
    </w:p>
    <w:p w14:paraId="4C9BB2C7" w14:textId="77777777" w:rsidR="008A37CA" w:rsidRPr="00483BB2" w:rsidRDefault="008A37CA" w:rsidP="008A37C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lastRenderedPageBreak/>
        <w:t xml:space="preserve">     У поступку доношења ове одлуке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утврђено је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 је Комисија, правилно и потпуно, извршила оцјену квалификованости понуђача и оцјену приспјел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е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е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сходно критеријумима из тендерске документације и да је за избор предложила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најповољнијег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понуђача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са е-аукције а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који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испуњава услове из тендерске документације и чија се понуда креће у оквиру процијењене вриједности набавке.</w:t>
      </w:r>
    </w:p>
    <w:p w14:paraId="0C2655D6" w14:textId="77777777" w:rsidR="008A37CA" w:rsidRPr="00483BB2" w:rsidRDefault="008A37CA" w:rsidP="008A37CA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5B7A88B" w14:textId="0254231D" w:rsidR="008A37CA" w:rsidRPr="00483BB2" w:rsidRDefault="008A37CA" w:rsidP="008A37CA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 и на основу извјешта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ја са е-аукције од </w:t>
      </w:r>
      <w:r w:rsidR="003427B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23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.0</w:t>
      </w:r>
      <w:r w:rsidR="003427B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7.2025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 године</w:t>
      </w:r>
    </w:p>
    <w:p w14:paraId="31F02ACD" w14:textId="1CC8A83A" w:rsidR="008A37CA" w:rsidRPr="00441101" w:rsidRDefault="008A37CA" w:rsidP="008A37CA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најниже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цијене и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понуде која испуњава услове пропи</w:t>
      </w:r>
      <w:r w:rsidR="0011460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сане у тендерској документацији.</w:t>
      </w:r>
    </w:p>
    <w:p w14:paraId="0F0C3975" w14:textId="77777777" w:rsidR="008A37CA" w:rsidRPr="00483BB2" w:rsidRDefault="008A37CA" w:rsidP="008A37C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  <w:r w:rsidRPr="008A37CA">
        <w:rPr>
          <w:rFonts w:ascii="Times New Roman" w:hAnsi="Times New Roman" w:cs="Times New Roman"/>
        </w:rPr>
        <w:t xml:space="preserve">      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483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BB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набавкама, одлучено је као у диспозитиву</w:t>
      </w:r>
      <w:r w:rsidRPr="00483BB2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04F0FA" w14:textId="77777777" w:rsidR="008A37CA" w:rsidRPr="008A37CA" w:rsidRDefault="008A37CA" w:rsidP="008A37CA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8A37CA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Pr="008A37CA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14:paraId="4F9D9EDB" w14:textId="77777777" w:rsidR="008A37CA" w:rsidRPr="007E66AE" w:rsidRDefault="008A37CA" w:rsidP="008A37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7E66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изјавити жалба, најкасније у року од 5 (пет) дана од дана пријема ове одлуке.</w:t>
      </w:r>
    </w:p>
    <w:p w14:paraId="6CE410F2" w14:textId="77777777" w:rsidR="008A37CA" w:rsidRPr="008A37CA" w:rsidRDefault="008A37CA" w:rsidP="008A37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14:paraId="046B0882" w14:textId="77777777" w:rsidR="008A37CA" w:rsidRPr="008A37CA" w:rsidRDefault="008A37CA" w:rsidP="008A37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14:paraId="1932089E" w14:textId="2EFA5F61" w:rsidR="008A37CA" w:rsidRPr="008A37CA" w:rsidRDefault="008A37CA" w:rsidP="008A37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     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     </w:t>
      </w:r>
      <w:r w:rsidRPr="008A37C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                      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      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          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    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14:paraId="2F816161" w14:textId="77777777" w:rsidR="008A37CA" w:rsidRPr="008A37CA" w:rsidRDefault="008A37CA" w:rsidP="008A37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8A37CA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Pr="008A37CA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       </w:t>
      </w:r>
      <w:r w:rsidRPr="008A37CA">
        <w:rPr>
          <w:rFonts w:ascii="Times New Roman" w:eastAsia="Times New Roman" w:hAnsi="Times New Roman" w:cs="Times New Roman"/>
          <w:b/>
          <w:lang w:val="sr-Latn-RS" w:eastAsia="zh-CN"/>
        </w:rPr>
        <w:t xml:space="preserve"> </w:t>
      </w:r>
      <w:r w:rsidRPr="008A37CA">
        <w:rPr>
          <w:rFonts w:ascii="Times New Roman" w:eastAsia="Times New Roman" w:hAnsi="Times New Roman" w:cs="Times New Roman"/>
          <w:b/>
          <w:lang w:val="sr-Cyrl-RS" w:eastAsia="zh-CN"/>
        </w:rPr>
        <w:t xml:space="preserve">    </w:t>
      </w:r>
    </w:p>
    <w:p w14:paraId="118180C3" w14:textId="4F873146" w:rsidR="008A37CA" w:rsidRPr="008A37CA" w:rsidRDefault="008A37CA" w:rsidP="008A37CA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8A37CA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3427B0">
        <w:rPr>
          <w:rFonts w:ascii="Times New Roman" w:eastAsia="Times New Roman" w:hAnsi="Times New Roman" w:cs="Times New Roman"/>
          <w:lang w:val="sr-Cyrl-RS" w:eastAsia="zh-CN"/>
        </w:rPr>
        <w:t>има (2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х)                                                           М.П.                                 _____________</w:t>
      </w:r>
    </w:p>
    <w:p w14:paraId="303566FF" w14:textId="77777777" w:rsidR="008A37CA" w:rsidRPr="008A37CA" w:rsidRDefault="008A37CA" w:rsidP="008A37CA">
      <w:pPr>
        <w:numPr>
          <w:ilvl w:val="0"/>
          <w:numId w:val="7"/>
        </w:numPr>
        <w:tabs>
          <w:tab w:val="clear" w:pos="450"/>
          <w:tab w:val="num" w:pos="9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            (Милан Ковач)</w:t>
      </w:r>
    </w:p>
    <w:p w14:paraId="0BBD1A49" w14:textId="77777777" w:rsidR="008A37CA" w:rsidRPr="008A37CA" w:rsidRDefault="008A37CA" w:rsidP="008A37CA">
      <w:pPr>
        <w:numPr>
          <w:ilvl w:val="0"/>
          <w:numId w:val="7"/>
        </w:numPr>
        <w:tabs>
          <w:tab w:val="clear" w:pos="450"/>
          <w:tab w:val="num" w:pos="9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14:paraId="70A6073B" w14:textId="77777777" w:rsidR="008A37CA" w:rsidRPr="008A37CA" w:rsidRDefault="008A37CA" w:rsidP="008A37CA">
      <w:pPr>
        <w:numPr>
          <w:ilvl w:val="0"/>
          <w:numId w:val="7"/>
        </w:numPr>
        <w:tabs>
          <w:tab w:val="clear" w:pos="45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 xml:space="preserve">Одјељење за </w:t>
      </w:r>
      <w:r w:rsidRPr="008A37CA">
        <w:rPr>
          <w:rFonts w:ascii="Times New Roman" w:eastAsia="Times New Roman" w:hAnsi="Times New Roman" w:cs="Times New Roman"/>
          <w:lang w:val="sr-Cyrl-RS" w:eastAsia="zh-CN"/>
        </w:rPr>
        <w:t>буџет, финансије</w:t>
      </w:r>
    </w:p>
    <w:p w14:paraId="2C7062CA" w14:textId="4FF2C19C" w:rsidR="008A37CA" w:rsidRPr="008A37CA" w:rsidRDefault="008A37CA" w:rsidP="008A37CA">
      <w:pPr>
        <w:numPr>
          <w:ilvl w:val="0"/>
          <w:numId w:val="7"/>
        </w:numPr>
        <w:tabs>
          <w:tab w:val="clear" w:pos="45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sr-Cyrl-RS" w:eastAsia="zh-CN"/>
        </w:rPr>
        <w:t>Одсј</w:t>
      </w:r>
      <w:r w:rsidR="00483BB2">
        <w:rPr>
          <w:rFonts w:ascii="Times New Roman" w:eastAsia="Times New Roman" w:hAnsi="Times New Roman" w:cs="Times New Roman"/>
          <w:lang w:val="sr-Cyrl-RS" w:eastAsia="zh-CN"/>
        </w:rPr>
        <w:t>ељење за урбанизам и стамбено-комуналне послове</w:t>
      </w:r>
    </w:p>
    <w:p w14:paraId="6E8A98B3" w14:textId="77777777" w:rsidR="008A37CA" w:rsidRPr="008A37CA" w:rsidRDefault="008A37CA" w:rsidP="008A37CA">
      <w:pPr>
        <w:numPr>
          <w:ilvl w:val="0"/>
          <w:numId w:val="7"/>
        </w:numPr>
        <w:tabs>
          <w:tab w:val="clear" w:pos="45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8A37CA">
        <w:rPr>
          <w:rFonts w:ascii="Times New Roman" w:eastAsia="Times New Roman" w:hAnsi="Times New Roman" w:cs="Times New Roman"/>
          <w:lang w:val="bs-Latn-BA" w:eastAsia="zh-CN"/>
        </w:rPr>
        <w:t>A/A</w:t>
      </w:r>
    </w:p>
    <w:p w14:paraId="6812D88B" w14:textId="2F2B9213" w:rsidR="00F26AD6" w:rsidRPr="00E37A12" w:rsidRDefault="00F26AD6" w:rsidP="008A37C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sectPr w:rsidR="00F26AD6" w:rsidRPr="00E3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2E448" w14:textId="77777777" w:rsidR="002F0D39" w:rsidRDefault="002F0D39" w:rsidP="00F87610">
      <w:pPr>
        <w:spacing w:after="0" w:line="240" w:lineRule="auto"/>
      </w:pPr>
      <w:r>
        <w:separator/>
      </w:r>
    </w:p>
  </w:endnote>
  <w:endnote w:type="continuationSeparator" w:id="0">
    <w:p w14:paraId="094D6574" w14:textId="77777777" w:rsidR="002F0D39" w:rsidRDefault="002F0D39" w:rsidP="00F8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741C7" w14:textId="77777777" w:rsidR="002F0D39" w:rsidRDefault="002F0D39" w:rsidP="00F87610">
      <w:pPr>
        <w:spacing w:after="0" w:line="240" w:lineRule="auto"/>
      </w:pPr>
      <w:r>
        <w:separator/>
      </w:r>
    </w:p>
  </w:footnote>
  <w:footnote w:type="continuationSeparator" w:id="0">
    <w:p w14:paraId="1590D9E4" w14:textId="77777777" w:rsidR="002F0D39" w:rsidRDefault="002F0D39" w:rsidP="00F8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997CAD92"/>
    <w:name w:val="WW8Num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75BDC"/>
    <w:multiLevelType w:val="hybridMultilevel"/>
    <w:tmpl w:val="342AA524"/>
    <w:lvl w:ilvl="0" w:tplc="2C40F12E">
      <w:start w:val="2"/>
      <w:numFmt w:val="decimal"/>
      <w:lvlText w:val="%1."/>
      <w:lvlJc w:val="left"/>
      <w:pPr>
        <w:ind w:left="40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5E67D3A"/>
    <w:multiLevelType w:val="hybridMultilevel"/>
    <w:tmpl w:val="16AC1AA0"/>
    <w:lvl w:ilvl="0" w:tplc="1862CC74">
      <w:start w:val="7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E114120"/>
    <w:multiLevelType w:val="hybridMultilevel"/>
    <w:tmpl w:val="B1348760"/>
    <w:lvl w:ilvl="0" w:tplc="8B0815F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5"/>
    <w:rsid w:val="00023D34"/>
    <w:rsid w:val="0003757C"/>
    <w:rsid w:val="00065364"/>
    <w:rsid w:val="00080CED"/>
    <w:rsid w:val="00087A69"/>
    <w:rsid w:val="000C7B1D"/>
    <w:rsid w:val="000D2ACB"/>
    <w:rsid w:val="000D33F0"/>
    <w:rsid w:val="0011460A"/>
    <w:rsid w:val="00141FC4"/>
    <w:rsid w:val="00145572"/>
    <w:rsid w:val="00156E3E"/>
    <w:rsid w:val="001578E1"/>
    <w:rsid w:val="00191DB4"/>
    <w:rsid w:val="001A1283"/>
    <w:rsid w:val="001F00E9"/>
    <w:rsid w:val="00210B86"/>
    <w:rsid w:val="0026019B"/>
    <w:rsid w:val="002B2093"/>
    <w:rsid w:val="002E7493"/>
    <w:rsid w:val="002F0D39"/>
    <w:rsid w:val="00305813"/>
    <w:rsid w:val="003427B0"/>
    <w:rsid w:val="00345EF5"/>
    <w:rsid w:val="00383105"/>
    <w:rsid w:val="004128AF"/>
    <w:rsid w:val="0041324E"/>
    <w:rsid w:val="00431DC6"/>
    <w:rsid w:val="004347C0"/>
    <w:rsid w:val="00441101"/>
    <w:rsid w:val="00442698"/>
    <w:rsid w:val="00450EF4"/>
    <w:rsid w:val="00465211"/>
    <w:rsid w:val="0048133A"/>
    <w:rsid w:val="00483BB2"/>
    <w:rsid w:val="004C1C25"/>
    <w:rsid w:val="004C41BD"/>
    <w:rsid w:val="004D577F"/>
    <w:rsid w:val="004F4363"/>
    <w:rsid w:val="004F552A"/>
    <w:rsid w:val="00506D09"/>
    <w:rsid w:val="0055725B"/>
    <w:rsid w:val="00576A8F"/>
    <w:rsid w:val="005A7447"/>
    <w:rsid w:val="005D54E4"/>
    <w:rsid w:val="00611988"/>
    <w:rsid w:val="00640B88"/>
    <w:rsid w:val="00643751"/>
    <w:rsid w:val="00691140"/>
    <w:rsid w:val="006C3ED3"/>
    <w:rsid w:val="006D374A"/>
    <w:rsid w:val="006E6110"/>
    <w:rsid w:val="006F4F86"/>
    <w:rsid w:val="00702848"/>
    <w:rsid w:val="00721821"/>
    <w:rsid w:val="0072778F"/>
    <w:rsid w:val="00741947"/>
    <w:rsid w:val="007460A0"/>
    <w:rsid w:val="0074777B"/>
    <w:rsid w:val="00765FB5"/>
    <w:rsid w:val="007A1615"/>
    <w:rsid w:val="007C7045"/>
    <w:rsid w:val="007D55B9"/>
    <w:rsid w:val="007E5FC1"/>
    <w:rsid w:val="007E66AE"/>
    <w:rsid w:val="007F0F03"/>
    <w:rsid w:val="007F732C"/>
    <w:rsid w:val="00804794"/>
    <w:rsid w:val="00813564"/>
    <w:rsid w:val="0083001A"/>
    <w:rsid w:val="00860141"/>
    <w:rsid w:val="008756ED"/>
    <w:rsid w:val="008868AB"/>
    <w:rsid w:val="00892865"/>
    <w:rsid w:val="008A37CA"/>
    <w:rsid w:val="008C3B2F"/>
    <w:rsid w:val="009246F0"/>
    <w:rsid w:val="00941BEC"/>
    <w:rsid w:val="009611D3"/>
    <w:rsid w:val="00984EEF"/>
    <w:rsid w:val="00987B13"/>
    <w:rsid w:val="009902EE"/>
    <w:rsid w:val="009C09CE"/>
    <w:rsid w:val="009D0794"/>
    <w:rsid w:val="00A20FA9"/>
    <w:rsid w:val="00A32119"/>
    <w:rsid w:val="00A344FC"/>
    <w:rsid w:val="00A35BB8"/>
    <w:rsid w:val="00A56070"/>
    <w:rsid w:val="00A6641D"/>
    <w:rsid w:val="00AB650D"/>
    <w:rsid w:val="00AC23CE"/>
    <w:rsid w:val="00AE7680"/>
    <w:rsid w:val="00AF2FB7"/>
    <w:rsid w:val="00B4718E"/>
    <w:rsid w:val="00B76A95"/>
    <w:rsid w:val="00BA34FF"/>
    <w:rsid w:val="00BC366E"/>
    <w:rsid w:val="00BD173D"/>
    <w:rsid w:val="00BF19D2"/>
    <w:rsid w:val="00C20D4E"/>
    <w:rsid w:val="00C43100"/>
    <w:rsid w:val="00C80229"/>
    <w:rsid w:val="00CA52C5"/>
    <w:rsid w:val="00CC1F95"/>
    <w:rsid w:val="00CE3C12"/>
    <w:rsid w:val="00D0719D"/>
    <w:rsid w:val="00D16E2C"/>
    <w:rsid w:val="00D20BD8"/>
    <w:rsid w:val="00D63A73"/>
    <w:rsid w:val="00D8196A"/>
    <w:rsid w:val="00DC3F8F"/>
    <w:rsid w:val="00DC4899"/>
    <w:rsid w:val="00DD63F2"/>
    <w:rsid w:val="00E028AC"/>
    <w:rsid w:val="00E37A12"/>
    <w:rsid w:val="00E4554D"/>
    <w:rsid w:val="00E55B04"/>
    <w:rsid w:val="00E56F82"/>
    <w:rsid w:val="00E63C25"/>
    <w:rsid w:val="00ED1E2E"/>
    <w:rsid w:val="00EF1B09"/>
    <w:rsid w:val="00F07684"/>
    <w:rsid w:val="00F2222D"/>
    <w:rsid w:val="00F26AD6"/>
    <w:rsid w:val="00F57C9C"/>
    <w:rsid w:val="00F634DA"/>
    <w:rsid w:val="00F87610"/>
    <w:rsid w:val="00FB043C"/>
    <w:rsid w:val="00FB1535"/>
    <w:rsid w:val="00FB648F"/>
    <w:rsid w:val="00FB7332"/>
    <w:rsid w:val="00FC7E3A"/>
    <w:rsid w:val="00FD0AA0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CA08"/>
  <w15:chartTrackingRefBased/>
  <w15:docId w15:val="{C1BA33A1-436A-4195-A002-CFE14A4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35"/>
    <w:pPr>
      <w:spacing w:line="252" w:lineRule="auto"/>
    </w:pPr>
    <w:rPr>
      <w:lang w:val="bs-Cyrl-BA"/>
    </w:rPr>
  </w:style>
  <w:style w:type="paragraph" w:styleId="Heading1">
    <w:name w:val="heading 1"/>
    <w:basedOn w:val="Normal"/>
    <w:next w:val="Normal"/>
    <w:link w:val="Heading1Char"/>
    <w:qFormat/>
    <w:rsid w:val="0048133A"/>
    <w:pPr>
      <w:keepNext/>
      <w:numPr>
        <w:numId w:val="8"/>
      </w:numPr>
      <w:tabs>
        <w:tab w:val="clear" w:pos="432"/>
      </w:tabs>
      <w:suppressAutoHyphens/>
      <w:spacing w:after="0" w:line="240" w:lineRule="auto"/>
      <w:ind w:left="720" w:hanging="360"/>
      <w:jc w:val="center"/>
      <w:outlineLvl w:val="0"/>
    </w:pPr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133A"/>
    <w:pPr>
      <w:keepNext/>
      <w:numPr>
        <w:ilvl w:val="1"/>
        <w:numId w:val="8"/>
      </w:numPr>
      <w:pBdr>
        <w:top w:val="single" w:sz="4" w:space="1" w:color="auto"/>
      </w:pBdr>
      <w:tabs>
        <w:tab w:val="clear" w:pos="576"/>
      </w:tabs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51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26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hr-HR" w:eastAsia="hr-HR"/>
    </w:rPr>
  </w:style>
  <w:style w:type="table" w:styleId="TableGrid">
    <w:name w:val="Table Grid"/>
    <w:basedOn w:val="TableNormal"/>
    <w:rsid w:val="00F2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10"/>
    <w:rPr>
      <w:lang w:val="bs-Cyrl-BA"/>
    </w:rPr>
  </w:style>
  <w:style w:type="paragraph" w:styleId="Footer">
    <w:name w:val="footer"/>
    <w:basedOn w:val="Normal"/>
    <w:link w:val="FooterChar"/>
    <w:uiPriority w:val="99"/>
    <w:unhideWhenUsed/>
    <w:rsid w:val="00F8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10"/>
    <w:rPr>
      <w:lang w:val="bs-Cyrl-BA"/>
    </w:rPr>
  </w:style>
  <w:style w:type="character" w:customStyle="1" w:styleId="Heading1Char">
    <w:name w:val="Heading 1 Char"/>
    <w:basedOn w:val="DefaultParagraphFont"/>
    <w:link w:val="Heading1"/>
    <w:rsid w:val="0048133A"/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semiHidden/>
    <w:rsid w:val="0048133A"/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Trivuncic M</dc:creator>
  <cp:keywords/>
  <dc:description/>
  <cp:lastModifiedBy>DT User</cp:lastModifiedBy>
  <cp:revision>96</cp:revision>
  <cp:lastPrinted>2025-07-24T05:52:00Z</cp:lastPrinted>
  <dcterms:created xsi:type="dcterms:W3CDTF">2015-02-17T08:26:00Z</dcterms:created>
  <dcterms:modified xsi:type="dcterms:W3CDTF">2025-07-24T05:56:00Z</dcterms:modified>
</cp:coreProperties>
</file>