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303D74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056974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</w:t>
      </w:r>
      <w:r w:rsidR="00A107F0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A10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01.8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6D5FFC" w:rsidRDefault="004E0B3D" w:rsidP="008D0FF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1., 3. и 6. Закона о јавним набавкама („Сл. гласник БиХ“, број 39/14), члана 6</w:t>
      </w:r>
      <w:r w:rsidR="008D0FF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7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. Статута општине Шипово (Сл. Гласник </w:t>
      </w:r>
      <w:r w:rsidR="008D0FF8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12/17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C746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01-404-</w:t>
      </w:r>
      <w:r w:rsidR="00A107F0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</w:t>
      </w:r>
      <w:r w:rsidR="00A107F0">
        <w:rPr>
          <w:rFonts w:ascii="Times New Roman" w:eastAsia="Times New Roman" w:hAnsi="Times New Roman" w:cs="Times New Roman"/>
          <w:sz w:val="24"/>
          <w:szCs w:val="24"/>
          <w:lang w:eastAsia="zh-CN"/>
        </w:rPr>
        <w:t>/18 од 30.7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A107F0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D0FF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године, у поступку јавне</w:t>
      </w:r>
      <w:r w:rsidR="008D0FF8">
        <w:rPr>
          <w:rFonts w:ascii="Times New Roman" w:eastAsia="Times New Roman" w:hAnsi="Times New Roman" w:cs="Times New Roman"/>
          <w:sz w:val="24"/>
          <w:lang w:eastAsia="zh-CN"/>
        </w:rPr>
        <w:t>:</w:t>
      </w:r>
      <w:r w:rsidR="008D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7F0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A107F0">
        <w:rPr>
          <w:rFonts w:ascii="Times New Roman" w:hAnsi="Times New Roman" w:cs="Times New Roman"/>
          <w:sz w:val="24"/>
          <w:szCs w:val="24"/>
          <w:lang w:val="sr-Cyrl-RS"/>
        </w:rPr>
        <w:t>Изградња уличне р</w:t>
      </w:r>
      <w:r w:rsidR="00A107F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A107F0">
        <w:rPr>
          <w:rFonts w:ascii="Times New Roman" w:hAnsi="Times New Roman" w:cs="Times New Roman"/>
          <w:sz w:val="24"/>
          <w:szCs w:val="24"/>
          <w:lang w:val="sr-Cyrl-RS"/>
        </w:rPr>
        <w:t>свјете у зони спортске дворане и приступног пута“</w:t>
      </w:r>
      <w:r w:rsidR="00666DA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056974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                                                                      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4E0B3D" w:rsidRPr="00666DAB" w:rsidRDefault="004E0B3D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F35DEB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</w:t>
      </w:r>
      <w:r w:rsidR="007D3111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7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/1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315228">
        <w:rPr>
          <w:rFonts w:ascii="Times New Roman" w:eastAsia="Times New Roman" w:hAnsi="Times New Roman" w:cs="Times New Roman"/>
          <w:sz w:val="24"/>
          <w:szCs w:val="24"/>
          <w:lang w:eastAsia="zh-CN"/>
        </w:rPr>
        <w:t>31</w:t>
      </w:r>
      <w:r w:rsidR="007D3111">
        <w:rPr>
          <w:rFonts w:ascii="Times New Roman" w:eastAsia="Times New Roman" w:hAnsi="Times New Roman" w:cs="Times New Roman"/>
          <w:sz w:val="24"/>
          <w:szCs w:val="24"/>
          <w:lang w:eastAsia="zh-CN"/>
        </w:rPr>
        <w:t>.7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године и  </w:t>
      </w:r>
      <w:r w:rsidRPr="002A3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уговор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8D0FF8">
        <w:rPr>
          <w:rFonts w:ascii="Times New Roman" w:eastAsia="Times New Roman" w:hAnsi="Times New Roman" w:cs="Times New Roman"/>
          <w:sz w:val="24"/>
          <w:lang w:eastAsia="zh-CN"/>
        </w:rPr>
        <w:t>:</w:t>
      </w:r>
      <w:r w:rsidR="008D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7F0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A107F0">
        <w:rPr>
          <w:rFonts w:ascii="Times New Roman" w:hAnsi="Times New Roman" w:cs="Times New Roman"/>
          <w:sz w:val="24"/>
          <w:szCs w:val="24"/>
          <w:lang w:val="sr-Cyrl-RS"/>
        </w:rPr>
        <w:t>Изградња уличне р</w:t>
      </w:r>
      <w:r w:rsidR="00A107F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A107F0">
        <w:rPr>
          <w:rFonts w:ascii="Times New Roman" w:hAnsi="Times New Roman" w:cs="Times New Roman"/>
          <w:sz w:val="24"/>
          <w:szCs w:val="24"/>
          <w:lang w:val="sr-Cyrl-RS"/>
        </w:rPr>
        <w:t>свјете у зони спортске дворане и приступног пута“</w:t>
      </w:r>
      <w:r w:rsidRPr="002A3F0B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2A3F0B">
        <w:rPr>
          <w:rFonts w:ascii="Times New Roman" w:hAnsi="Times New Roman" w:cs="Times New Roman"/>
          <w:sz w:val="24"/>
          <w:szCs w:val="24"/>
          <w:lang w:val="sr-Latn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понуђачу:</w:t>
      </w:r>
      <w:r w:rsidR="0021103A" w:rsidRPr="002A3F0B">
        <w:rPr>
          <w:rFonts w:ascii="Times New Roman" w:hAnsi="Times New Roman" w:cs="Times New Roman"/>
          <w:lang w:val="sr-Cyrl-CS"/>
        </w:rPr>
        <w:t xml:space="preserve"> </w:t>
      </w:r>
      <w:r w:rsidR="004C474F" w:rsidRPr="002A3F0B">
        <w:rPr>
          <w:rFonts w:ascii="Times New Roman" w:hAnsi="Times New Roman" w:cs="Times New Roman"/>
          <w:lang w:val="sr-Cyrl-CS"/>
        </w:rPr>
        <w:t>„</w:t>
      </w:r>
      <w:r w:rsidR="007D3111">
        <w:rPr>
          <w:rFonts w:ascii="Times New Roman" w:hAnsi="Times New Roman" w:cs="Times New Roman"/>
          <w:lang w:val="sr-Cyrl-RS"/>
        </w:rPr>
        <w:t>МИГ ЕЛЕКТРО</w:t>
      </w:r>
      <w:r w:rsidR="004C474F" w:rsidRPr="002A3F0B">
        <w:rPr>
          <w:rFonts w:ascii="Times New Roman" w:hAnsi="Times New Roman" w:cs="Times New Roman"/>
          <w:lang w:val="sr-Cyrl-CS"/>
        </w:rPr>
        <w:t>“ доо Мркоњић Град по цијени од:</w:t>
      </w:r>
      <w:r w:rsidR="00303D74">
        <w:rPr>
          <w:rFonts w:ascii="Times New Roman" w:hAnsi="Times New Roman" w:cs="Times New Roman"/>
          <w:lang w:val="sr-Latn-RS"/>
        </w:rPr>
        <w:t xml:space="preserve"> </w:t>
      </w:r>
      <w:r w:rsidR="007D3111">
        <w:rPr>
          <w:rFonts w:ascii="Times New Roman" w:hAnsi="Times New Roman" w:cs="Times New Roman"/>
          <w:sz w:val="24"/>
          <w:szCs w:val="24"/>
          <w:lang w:val="sr-Cyrl-RS"/>
        </w:rPr>
        <w:t>27.923,70</w:t>
      </w:r>
      <w:r w:rsidR="00070E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474F" w:rsidRPr="002A3F0B">
        <w:rPr>
          <w:rFonts w:ascii="Times New Roman" w:hAnsi="Times New Roman" w:cs="Times New Roman"/>
          <w:sz w:val="24"/>
          <w:szCs w:val="24"/>
          <w:lang w:val="sr-Cyrl-RS"/>
        </w:rPr>
        <w:t>КМ, без урачунатог ПДВ</w:t>
      </w:r>
      <w:r w:rsidR="00070EA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као најбоље 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(једино)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оцијењеном понуђачу.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4E0B3D" w:rsidRDefault="004E0B3D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понуђачу: 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</w:t>
      </w:r>
      <w:r w:rsidR="007D311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МИГ ЕЛЕКТРО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 доо М. Град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AA1D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року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13B9C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рачунајући од дана када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је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 обавијештен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избору најповољније понуде, под условом да на одлуку не буде уложена жалба.</w:t>
      </w:r>
    </w:p>
    <w:p w:rsidR="00AA1D3C" w:rsidRPr="002A3F0B" w:rsidRDefault="00AA1D3C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Одјељење за буџет, финансије и привреду и Одсјек за урбанизам и стамбено комуналне послове.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4E0B3D" w:rsidRPr="002A3F0B" w:rsidRDefault="004E0B3D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Образложење</w:t>
      </w:r>
    </w:p>
    <w:p w:rsidR="004E0B3D" w:rsidRPr="002A3F0B" w:rsidRDefault="00056974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 набавке</w:t>
      </w:r>
      <w:bookmarkStart w:id="0" w:name="_GoBack"/>
      <w:bookmarkEnd w:id="0"/>
      <w:r w:rsidR="008D0FF8">
        <w:rPr>
          <w:rFonts w:ascii="Times New Roman" w:eastAsia="Times New Roman" w:hAnsi="Times New Roman" w:cs="Times New Roman"/>
          <w:sz w:val="24"/>
          <w:lang w:eastAsia="zh-CN"/>
        </w:rPr>
        <w:t>:</w:t>
      </w:r>
      <w:r w:rsidR="008D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7F0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A107F0">
        <w:rPr>
          <w:rFonts w:ascii="Times New Roman" w:hAnsi="Times New Roman" w:cs="Times New Roman"/>
          <w:sz w:val="24"/>
          <w:szCs w:val="24"/>
          <w:lang w:val="sr-Cyrl-RS"/>
        </w:rPr>
        <w:t>Изградња уличне р</w:t>
      </w:r>
      <w:r w:rsidR="00A107F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A107F0">
        <w:rPr>
          <w:rFonts w:ascii="Times New Roman" w:hAnsi="Times New Roman" w:cs="Times New Roman"/>
          <w:sz w:val="24"/>
          <w:szCs w:val="24"/>
          <w:lang w:val="sr-Cyrl-RS"/>
        </w:rPr>
        <w:t>свјете у зони спортске дворане и приступног пута“</w:t>
      </w:r>
      <w:r w:rsidR="0015702D" w:rsidRPr="002A3F0B">
        <w:rPr>
          <w:rFonts w:ascii="Times New Roman" w:hAnsi="Times New Roman" w:cs="Times New Roman"/>
          <w:lang w:val="sr-Cyrl-RS"/>
        </w:rPr>
        <w:t>,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7D3111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01-404-6</w:t>
      </w:r>
      <w:r w:rsidR="008D0FF8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185ACB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="007D31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19.7</w:t>
      </w:r>
      <w:r w:rsidR="008D0FF8">
        <w:rPr>
          <w:rFonts w:ascii="Times New Roman" w:eastAsia="Times New Roman" w:hAnsi="Times New Roman" w:cs="Times New Roman"/>
          <w:sz w:val="24"/>
          <w:szCs w:val="24"/>
          <w:lang w:eastAsia="zh-CN"/>
        </w:rPr>
        <w:t>.2018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:rsidR="004E0B3D" w:rsidRPr="002A3F0B" w:rsidRDefault="004E0B3D" w:rsidP="00FE03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</w:t>
      </w:r>
      <w:r w:rsidR="00185A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вка је проведена путем конкурентског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поступка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4E0B3D" w:rsidRPr="002A3F0B" w:rsidRDefault="004E0B3D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Процијењена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оквирна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вриједност јавне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је </w:t>
      </w:r>
      <w:r w:rsidR="007D3111">
        <w:rPr>
          <w:rFonts w:ascii="Times New Roman" w:hAnsi="Times New Roman" w:cs="Times New Roman"/>
          <w:sz w:val="24"/>
          <w:szCs w:val="24"/>
          <w:lang w:val="sr-Cyrl-RS"/>
        </w:rPr>
        <w:t>28.000,00</w:t>
      </w:r>
      <w:r w:rsidR="00CC6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5ACB">
        <w:rPr>
          <w:rFonts w:ascii="Times New Roman" w:eastAsia="Times New Roman" w:hAnsi="Times New Roman" w:cs="Times New Roman"/>
          <w:sz w:val="24"/>
          <w:szCs w:val="24"/>
          <w:lang w:eastAsia="zh-CN"/>
        </w:rPr>
        <w:t>КМ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набавки број:</w:t>
      </w:r>
      <w:r w:rsidR="00AA1D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789-</w:t>
      </w:r>
      <w:r w:rsidR="007D311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7-3-27-3-21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/1</w:t>
      </w:r>
      <w:r w:rsidR="00CC6F4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објављено је на Порталу јавних набавки дана </w:t>
      </w:r>
      <w:r w:rsidR="007D3111">
        <w:rPr>
          <w:rFonts w:ascii="Times New Roman" w:eastAsia="Times New Roman" w:hAnsi="Times New Roman" w:cs="Times New Roman"/>
          <w:sz w:val="24"/>
          <w:szCs w:val="24"/>
          <w:lang w:eastAsia="zh-CN"/>
        </w:rPr>
        <w:t>20.7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CC6F4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B623D0" w:rsidRPr="002A3F0B" w:rsidRDefault="004E0B3D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ље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на сајту Агенцује за јавне набав</w:t>
      </w:r>
      <w:r w:rsidR="00A4096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ке БиХ и исту је преузело </w:t>
      </w:r>
      <w:r w:rsidR="007D3111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="00D559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потенцијална</w:t>
      </w:r>
      <w:r w:rsidR="00A4096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понуђача.</w:t>
      </w:r>
    </w:p>
    <w:p w:rsidR="004E0B3D" w:rsidRPr="002A3F0B" w:rsidRDefault="00FE0390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01-404-</w:t>
      </w:r>
      <w:r w:rsidR="007D311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6</w:t>
      </w:r>
      <w:r w:rsidR="00CC6F4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F661C6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="00D55981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7D3111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30.7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.201</w:t>
      </w:r>
      <w:r w:rsidR="00F661C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8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године.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</w:t>
      </w:r>
      <w:r w:rsidR="007D3111">
        <w:rPr>
          <w:rFonts w:ascii="Times New Roman" w:eastAsia="Times New Roman" w:hAnsi="Times New Roman" w:cs="Times New Roman"/>
          <w:sz w:val="24"/>
          <w:szCs w:val="24"/>
          <w:lang w:eastAsia="zh-CN"/>
        </w:rPr>
        <w:t>01.8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F661C6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4E0B3D" w:rsidRPr="002A3F0B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П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7D3111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 број пристиглих понуда- једна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7D311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понуђач</w:t>
      </w:r>
      <w:r w:rsidR="00652CD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„МИГ ЕЛЕКТРО“ доо Мркоњић Град</w:t>
      </w:r>
    </w:p>
    <w:p w:rsidR="004E0B3D" w:rsidRPr="002A3F0B" w:rsidRDefault="00B623D0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1B3725" w:rsidRPr="002A3F0B" w:rsidRDefault="004E0B3D" w:rsidP="00F661C6">
      <w:pPr>
        <w:spacing w:after="8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-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 је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понуд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понуђача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испуњава услове тендерске документације и да је 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прихватљив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1B3725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2A3F0B" w:rsidRDefault="0064630C" w:rsidP="00F661C6">
      <w:pPr>
        <w:spacing w:after="80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hAnsi="Times New Roman" w:cs="Times New Roman"/>
          <w:lang w:val="sr-Cyrl-RS"/>
        </w:rPr>
        <w:t xml:space="preserve">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F661C6">
      <w:pPr>
        <w:suppressAutoHyphens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Увидом у приложену документацију, неспорно је да је изабрани понуђач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r w:rsidR="001B3725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„</w:t>
      </w:r>
      <w:r w:rsidR="00652CD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МИГ ЕЛЕКТРО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 доо М. Град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доставио понуду у оквиру процијењене вриједности набавке.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прихватљиве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цијене, која је понуђена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  као у члану 1 ове одлуке.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Понуђена цијена понуђача чије су понуде оцијењене као прихватљив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C474F" w:rsidRPr="002A3F0B" w:rsidRDefault="00666DAB" w:rsidP="004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="00652CD6">
        <w:rPr>
          <w:rFonts w:ascii="Times New Roman" w:hAnsi="Times New Roman" w:cs="Times New Roman"/>
          <w:sz w:val="24"/>
          <w:szCs w:val="24"/>
          <w:lang w:val="sr-Cyrl-RS"/>
        </w:rPr>
        <w:t>27.923,70 КМ</w:t>
      </w:r>
      <w:r w:rsidR="004C474F" w:rsidRPr="002A3F0B">
        <w:rPr>
          <w:rFonts w:ascii="Times New Roman" w:hAnsi="Times New Roman" w:cs="Times New Roman"/>
          <w:sz w:val="24"/>
          <w:szCs w:val="24"/>
          <w:lang w:val="sr-Cyrl-RS"/>
        </w:rPr>
        <w:t>, без урачунатог ПДВ</w:t>
      </w:r>
    </w:p>
    <w:p w:rsidR="006D5FFC" w:rsidRDefault="004E0B3D" w:rsidP="001236CB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2A3F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 наведених разлога, примјеном члана 64. става (1) тачка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</w:t>
      </w: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1., 3. и 6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0B5882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6D5FFC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:</w:t>
      </w: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изјавити жалба, најкасније у року од 5 (пет) дана од дана пријема ове одлуке.</w:t>
      </w: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647F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М. П.                            </w:t>
      </w:r>
      <w:r w:rsidR="00647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FE03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</w:t>
      </w:r>
      <w:r w:rsidR="00647F39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______________ 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                                </w:t>
      </w:r>
      <w:r w:rsidR="006D5F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</w:t>
      </w:r>
      <w:r w:rsidR="006D5F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</w:t>
      </w:r>
      <w:r w:rsidR="006D5FFC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)</w:t>
      </w:r>
    </w:p>
    <w:p w:rsidR="00FE0390" w:rsidRPr="00FE03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FE03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буџет, финансије и привреду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Одсјек</w:t>
      </w:r>
      <w:r w:rsidR="00647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урбанизам и стамбено</w:t>
      </w:r>
      <w:r w:rsidR="00647F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-</w:t>
      </w:r>
      <w:r w:rsidR="00647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комуналне послове</w:t>
      </w:r>
    </w:p>
    <w:p w:rsidR="00FE0390" w:rsidRPr="001236CB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sectPr w:rsidR="00FE0390" w:rsidRPr="0012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257DA"/>
    <w:rsid w:val="00027B3E"/>
    <w:rsid w:val="00056974"/>
    <w:rsid w:val="0006398B"/>
    <w:rsid w:val="00070EA7"/>
    <w:rsid w:val="000B5882"/>
    <w:rsid w:val="000D4000"/>
    <w:rsid w:val="001236CB"/>
    <w:rsid w:val="0012399F"/>
    <w:rsid w:val="00152FCE"/>
    <w:rsid w:val="0015702D"/>
    <w:rsid w:val="00185ACB"/>
    <w:rsid w:val="001B3725"/>
    <w:rsid w:val="001E5E17"/>
    <w:rsid w:val="001E7AD2"/>
    <w:rsid w:val="002032F4"/>
    <w:rsid w:val="0021103A"/>
    <w:rsid w:val="00213B9C"/>
    <w:rsid w:val="002A3F0B"/>
    <w:rsid w:val="002A4A20"/>
    <w:rsid w:val="00303D74"/>
    <w:rsid w:val="00311379"/>
    <w:rsid w:val="00315228"/>
    <w:rsid w:val="00384584"/>
    <w:rsid w:val="00461C38"/>
    <w:rsid w:val="00487C77"/>
    <w:rsid w:val="00487EBF"/>
    <w:rsid w:val="004C474F"/>
    <w:rsid w:val="004E0B3D"/>
    <w:rsid w:val="004F7167"/>
    <w:rsid w:val="0050485B"/>
    <w:rsid w:val="00564340"/>
    <w:rsid w:val="00591F7D"/>
    <w:rsid w:val="005A6D1A"/>
    <w:rsid w:val="0064630C"/>
    <w:rsid w:val="00647F39"/>
    <w:rsid w:val="00652CD6"/>
    <w:rsid w:val="00666DAB"/>
    <w:rsid w:val="006D5FFC"/>
    <w:rsid w:val="00704748"/>
    <w:rsid w:val="007449E0"/>
    <w:rsid w:val="007D3111"/>
    <w:rsid w:val="008264FE"/>
    <w:rsid w:val="008A57CB"/>
    <w:rsid w:val="008A5AB3"/>
    <w:rsid w:val="008D0FF8"/>
    <w:rsid w:val="008E0CFD"/>
    <w:rsid w:val="00A107F0"/>
    <w:rsid w:val="00A14B44"/>
    <w:rsid w:val="00A40965"/>
    <w:rsid w:val="00AA1D3C"/>
    <w:rsid w:val="00AA7C9F"/>
    <w:rsid w:val="00AB2F6A"/>
    <w:rsid w:val="00B376BB"/>
    <w:rsid w:val="00B623D0"/>
    <w:rsid w:val="00BA5EA4"/>
    <w:rsid w:val="00BA643E"/>
    <w:rsid w:val="00C161F2"/>
    <w:rsid w:val="00C733DD"/>
    <w:rsid w:val="00C74660"/>
    <w:rsid w:val="00CC6F43"/>
    <w:rsid w:val="00D231BC"/>
    <w:rsid w:val="00D55981"/>
    <w:rsid w:val="00D574D8"/>
    <w:rsid w:val="00D9034B"/>
    <w:rsid w:val="00DA0A20"/>
    <w:rsid w:val="00DF7795"/>
    <w:rsid w:val="00F35DEB"/>
    <w:rsid w:val="00F661C6"/>
    <w:rsid w:val="00FA090D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75</cp:revision>
  <cp:lastPrinted>2018-08-01T06:28:00Z</cp:lastPrinted>
  <dcterms:created xsi:type="dcterms:W3CDTF">2016-02-25T07:45:00Z</dcterms:created>
  <dcterms:modified xsi:type="dcterms:W3CDTF">2018-08-01T06:28:00Z</dcterms:modified>
</cp:coreProperties>
</file>