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:rsidTr="00F52211">
        <w:trPr>
          <w:trHeight w:val="391"/>
        </w:trPr>
        <w:tc>
          <w:tcPr>
            <w:tcW w:w="1684" w:type="dxa"/>
          </w:tcPr>
          <w:p w:rsidR="003A291C" w:rsidRPr="00AD7066" w:rsidRDefault="006E3C55" w:rsidP="00CA5068">
            <w:r>
              <w:t>Број 10</w:t>
            </w:r>
            <w:r w:rsidR="006561FE" w:rsidRPr="00AD7066">
              <w:t>/19</w:t>
            </w:r>
          </w:p>
          <w:p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:rsidR="003A291C" w:rsidRPr="00037818" w:rsidRDefault="009E3B7C" w:rsidP="00CA5068">
            <w:pPr>
              <w:rPr>
                <w:lang w:val="sr-Cyrl-BA"/>
              </w:rPr>
            </w:pPr>
            <w:r>
              <w:rPr>
                <w:lang w:val="bs-Latn-BA"/>
              </w:rPr>
              <w:t>06.8</w:t>
            </w:r>
            <w:r w:rsidR="00DC32AB">
              <w:rPr>
                <w:lang w:val="bs-Latn-BA"/>
              </w:rPr>
              <w:t>.</w:t>
            </w:r>
            <w:r w:rsidR="006561FE">
              <w:rPr>
                <w:lang w:val="bs-Latn-BA"/>
              </w:rPr>
              <w:t>2019.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r w:rsidRPr="00037818">
              <w:rPr>
                <w:lang w:val="sr-Cyrl-BA"/>
              </w:rPr>
              <w:t>ипово</w:t>
            </w:r>
          </w:p>
        </w:tc>
        <w:tc>
          <w:tcPr>
            <w:tcW w:w="4317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2F50EF" w:rsidRDefault="00800820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            </w:t>
      </w:r>
    </w:p>
    <w:p w:rsidR="002F50EF" w:rsidRPr="00573C62" w:rsidRDefault="002F50EF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</w:p>
    <w:p w:rsidR="009E3B7C" w:rsidRPr="003D18B9" w:rsidRDefault="009E3B7C" w:rsidP="009E3B7C">
      <w:pPr>
        <w:pStyle w:val="Header"/>
        <w:rPr>
          <w:b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Latn-RS"/>
        </w:rPr>
        <w:t>На основу члана 59. Закона о локалној самоуправи (</w:t>
      </w:r>
      <w:r w:rsidRPr="009E3B7C">
        <w:rPr>
          <w:rFonts w:ascii="Times New Roman" w:hAnsi="Times New Roman"/>
          <w:sz w:val="24"/>
          <w:szCs w:val="24"/>
          <w:lang w:val="sr-Cyrl-RS"/>
        </w:rPr>
        <w:t>''Службени гласник Републике Српске'', бр:97/16) и члана 67. Статута Општине ШИпово (''Службени гласник Општине Шипово'', бр:12/17</w:t>
      </w:r>
      <w:r w:rsidRPr="009E3B7C">
        <w:rPr>
          <w:rFonts w:ascii="Times New Roman" w:hAnsi="Times New Roman"/>
          <w:sz w:val="24"/>
          <w:szCs w:val="24"/>
          <w:lang w:val="sr-Latn-RS"/>
        </w:rPr>
        <w:t xml:space="preserve"> i 7/19</w:t>
      </w:r>
      <w:r w:rsidRPr="009E3B7C">
        <w:rPr>
          <w:rFonts w:ascii="Times New Roman" w:hAnsi="Times New Roman"/>
          <w:sz w:val="24"/>
          <w:szCs w:val="24"/>
          <w:lang w:val="sr-Cyrl-RS"/>
        </w:rPr>
        <w:t>), а у вези са Правилником о примјени годишњих амортизационих стопа за буџетске кориснике (''Службени гласник Републике Српске'', бр:110/16), Начелник Општине Шипово, доноси:</w:t>
      </w: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П Р А В И Л Н И К</w:t>
      </w: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о примјени годишњих амортизационих стопа у Општини Шипово</w:t>
      </w:r>
    </w:p>
    <w:p w:rsidR="009E3B7C" w:rsidRPr="009E3B7C" w:rsidRDefault="009E3B7C" w:rsidP="009E3B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Члан 1.</w:t>
      </w: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Овим Правилником прописују се висине годишњих амортизационих стопа, које се примјењују у циљу израде финансијских извјештаја Општине Шипово.</w:t>
      </w: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Члан 2.</w:t>
      </w: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CB6D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Амортизација је новчано трошење средстава, односно систематски (плански) распоред вриједности неког средства које се амортизује током свог вијека трајања.</w:t>
      </w:r>
    </w:p>
    <w:p w:rsidR="009E3B7C" w:rsidRPr="009E3B7C" w:rsidRDefault="009E3B7C" w:rsidP="00CB6D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 xml:space="preserve">Обрачун амортизације у смислу овог правилника врши се линеарном методом, примјеном годишњих амортизационих стопа на набавну вриједност или цијену коштања </w:t>
      </w:r>
      <w:r w:rsidRPr="009E3B7C">
        <w:rPr>
          <w:rFonts w:ascii="Times New Roman" w:hAnsi="Times New Roman"/>
          <w:sz w:val="24"/>
          <w:szCs w:val="24"/>
          <w:lang w:val="sr-Latn-RS"/>
        </w:rPr>
        <w:t>средстава које подлијеже обрачуну амортизације.</w:t>
      </w:r>
    </w:p>
    <w:p w:rsidR="009E3B7C" w:rsidRPr="009E3B7C" w:rsidRDefault="009E3B7C" w:rsidP="00CB6D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Висина годишњих амортизационих стопа наведена је у Прилогу овог правилника, који чини његов саставни дио.</w:t>
      </w:r>
    </w:p>
    <w:p w:rsidR="009E3B7C" w:rsidRPr="009E3B7C" w:rsidRDefault="009E3B7C" w:rsidP="00CB6D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Уколико се набавна вриједност или цијена коштања средстава из става 2. овог члана не може утврдити, онда се примјењује фер вриједност средстава на датум његовог стицања.</w:t>
      </w:r>
    </w:p>
    <w:p w:rsid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lastRenderedPageBreak/>
        <w:t>Члан 3.</w:t>
      </w: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Средства која подлијежу обрачуну амортизације примјеном прописаних годишњих амортизационих стопа из Прилога овог правилника јесу:</w:t>
      </w:r>
    </w:p>
    <w:p w:rsidR="009E3B7C" w:rsidRPr="009E3B7C" w:rsidRDefault="009E3B7C" w:rsidP="00CB6D2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Зграде и објекти,</w:t>
      </w:r>
    </w:p>
    <w:p w:rsidR="009E3B7C" w:rsidRPr="009E3B7C" w:rsidRDefault="009E3B7C" w:rsidP="00CB6D2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Постројења и опрема,</w:t>
      </w:r>
    </w:p>
    <w:p w:rsidR="009E3B7C" w:rsidRPr="009E3B7C" w:rsidRDefault="009E3B7C" w:rsidP="00CB6D2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Биолошка имовина,</w:t>
      </w:r>
    </w:p>
    <w:p w:rsidR="009E3B7C" w:rsidRPr="009E3B7C" w:rsidRDefault="009E3B7C" w:rsidP="00CB6D2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Нематеријална имовина,</w:t>
      </w:r>
    </w:p>
    <w:p w:rsidR="009E3B7C" w:rsidRPr="009E3B7C" w:rsidRDefault="009E3B7C" w:rsidP="00CB6D2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Остала средства која се амортизују</w:t>
      </w: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Члан 4.</w:t>
      </w: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Амортизацији не подлијежу:</w:t>
      </w:r>
    </w:p>
    <w:p w:rsidR="009E3B7C" w:rsidRPr="009E3B7C" w:rsidRDefault="009E3B7C" w:rsidP="00CB6D2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Земљиште,</w:t>
      </w:r>
    </w:p>
    <w:p w:rsidR="009E3B7C" w:rsidRPr="009E3B7C" w:rsidRDefault="009E3B7C" w:rsidP="00CB6D2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Некретнине, постројења и опрема намјењена продаји,</w:t>
      </w:r>
    </w:p>
    <w:p w:rsidR="009E3B7C" w:rsidRPr="009E3B7C" w:rsidRDefault="009E3B7C" w:rsidP="00CB6D2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Некретнине, постројења и опрема у припреми и то све до момента када буду спремни за употребу и</w:t>
      </w:r>
    </w:p>
    <w:p w:rsidR="009E3B7C" w:rsidRPr="009E3B7C" w:rsidRDefault="009E3B7C" w:rsidP="00CB6D2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Стална средства трајне вриједности (споменици-културни и историјски, скулптуре, слике и друга средства која временом не губе вриједност).</w:t>
      </w: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Члан 5.</w:t>
      </w: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>Овај правилник ступа на снагу осмог дана од дана објављивања у ''Службеном гласнику Општине Шипово'', а примјењиваће се за обрачун амортизације за 2019.годину и даље.</w:t>
      </w: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Број:</w:t>
      </w:r>
      <w:r w:rsidRPr="009E3B7C">
        <w:rPr>
          <w:rFonts w:ascii="Times New Roman" w:hAnsi="Times New Roman"/>
          <w:sz w:val="24"/>
          <w:szCs w:val="24"/>
          <w:lang w:val="sr-Cyrl-RS"/>
        </w:rPr>
        <w:t xml:space="preserve">01-40-188/19                                                                                            </w:t>
      </w:r>
      <w:r w:rsidR="00F70D53">
        <w:rPr>
          <w:rFonts w:ascii="Times New Roman" w:hAnsi="Times New Roman"/>
          <w:sz w:val="24"/>
          <w:szCs w:val="24"/>
          <w:lang w:val="sr-Cyrl-RS"/>
        </w:rPr>
        <w:t>НАЧЕЛНИК</w:t>
      </w:r>
      <w:r w:rsidRPr="009E3B7C"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</w:t>
      </w:r>
      <w:r w:rsidR="00F70D5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7C">
        <w:rPr>
          <w:rFonts w:ascii="Times New Roman" w:hAnsi="Times New Roman"/>
          <w:sz w:val="24"/>
          <w:szCs w:val="24"/>
          <w:lang w:val="sr-Cyrl-RS"/>
        </w:rPr>
        <w:t xml:space="preserve">Датум:05.08.2019.год.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s-Cyrl-BA"/>
        </w:rPr>
        <w:t>Милан Ковач,с.р.</w:t>
      </w:r>
      <w:r w:rsidRPr="009E3B7C"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E3B7C" w:rsidRPr="00F70D53" w:rsidRDefault="00F70D53" w:rsidP="009E3B7C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>_________________________________________________________________________</w:t>
      </w: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3B7C" w:rsidRPr="009E3B7C" w:rsidRDefault="009E3B7C" w:rsidP="009E3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1E5A" w:rsidRPr="00161E5A" w:rsidRDefault="00161E5A" w:rsidP="00161E5A">
      <w:pPr>
        <w:rPr>
          <w:b/>
        </w:rPr>
      </w:pPr>
      <w:r w:rsidRPr="00161E5A">
        <w:rPr>
          <w:b/>
        </w:rPr>
        <w:t>ПРИЛОГ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762"/>
        <w:gridCol w:w="2836"/>
        <w:gridCol w:w="2133"/>
      </w:tblGrid>
      <w:tr w:rsidR="00161E5A" w:rsidRPr="00F70D53" w:rsidTr="002D1073">
        <w:tc>
          <w:tcPr>
            <w:tcW w:w="1188" w:type="dxa"/>
          </w:tcPr>
          <w:p w:rsidR="00161E5A" w:rsidRPr="00F70D53" w:rsidRDefault="00161E5A" w:rsidP="00CC200A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РЕДНИ</w:t>
            </w:r>
          </w:p>
          <w:p w:rsidR="00161E5A" w:rsidRPr="00F70D53" w:rsidRDefault="00161E5A" w:rsidP="00CC200A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БРОЈ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НАЗИВ СРЕДСТВА ИЛИ ГРУПЕ СРЕДСТАВА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jc w:val="center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БРОЈ КОНТА</w:t>
            </w:r>
          </w:p>
        </w:tc>
        <w:tc>
          <w:tcPr>
            <w:tcW w:w="1440" w:type="dxa"/>
          </w:tcPr>
          <w:p w:rsidR="00161E5A" w:rsidRPr="00F70D53" w:rsidRDefault="00161E5A" w:rsidP="00CC200A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ГОДИШЊА АМОРТИЗАЦИОНА СТОПА У %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ЗГРАДЕ 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Стамбени објекти и јединице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 xml:space="preserve">011111,011112,011117 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бетона, бетона и метала, камена и опеке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1,30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метала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дрвета и осталог материјала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4,00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2а.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Пословни објекти и простори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011121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бетона, бетона и метала, камена и опеке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метала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3,00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дрвета и осталог материјала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2б.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Пословни објекти и простори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011122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бетона, бетона и метала, камена и опеке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метала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3,00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дрвета и осталог материјала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2в.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Пословни објекти и простори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011123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бетона, бетона и метала, камена и опеке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метала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3,00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дрвета и осталог материјала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2г.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Пословни објекти простори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011124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бетона, бетона и метала, камена и опеке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метала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3,00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дрвета и осталог материјала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2д.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Пословни објекти и простори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011125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бетона, бетона и метала, камена и опеке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метала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3,00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дрвета и осталог материјала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2ђ.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Пословни објекти и простори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011126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бетона, бетона и метала, камена и опеке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метала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3,00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дрвета и осталог материјала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2е.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Пословни објекти и простори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011127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бетона, бетона и метала, камена и опеке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метала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3,00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од дрвета и осталог материјала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3а.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Саобраћајни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011131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путеви (локални, некатегорисани и градске улице)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4,00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3б.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Саобраћајни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011133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мостови (од бетона, камена и остало)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2,50</w:t>
            </w:r>
          </w:p>
        </w:tc>
      </w:tr>
      <w:tr w:rsidR="00161E5A" w:rsidRPr="00F70D53" w:rsidTr="002D1073">
        <w:trPr>
          <w:trHeight w:val="332"/>
        </w:trPr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3в.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Саобраћајни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011134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вањска освјетљења, тротоаи, ограде и други саобраћајни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3г.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Саобраћајни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011137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остали саобраћајни објекти (бициклистичке стазе, паркинг и остало)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3,00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4а.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Остали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011191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плиноводи, водоводи и канализација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rPr>
          <w:trHeight w:val="350"/>
        </w:trPr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4б.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Остали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011192</w:t>
            </w:r>
          </w:p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комуникациони и електрични водови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4,00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4в.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Остали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011196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спортско-рекреативни терени, уређене зелене површине, паркови и тргови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4,00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4г.</w:t>
            </w:r>
          </w:p>
        </w:tc>
        <w:tc>
          <w:tcPr>
            <w:tcW w:w="567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Остали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011197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остали објекти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ПОСТРОЈЕЊА И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5а.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Превозна средства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моторна возила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011211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14,30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пољопривредна возила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011212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теренска возила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011213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пловна возила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011216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превозна средства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011217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11,00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6а.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Канцеларијска опрема, алат и инвентар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канцеларијски намјештај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011221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канцеларијске машине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011223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14,30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канцеларијски инвентар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011224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канцеларијски алат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011225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канцеларијска опрема, алат и инвентар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011227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11,00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7а.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Комуникациона и рачунарска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радио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011231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тв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011232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телефонска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011233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рачунарска мрежна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011234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рачунарска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011235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комуникациона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011237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11,00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8а.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Грејна, расхладна и заштитна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опрема за гријање, вентилацију и хлађење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011241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опрема за противпожарну заштиту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011242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аларми и сигурносни системи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011243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громобранска инсталација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011244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грејна и расхладна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011247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9а.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Медицинска и лабораторијска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медицинска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011251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лабораторијска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011252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стоматолошка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011253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опрема за здравствену и социјалну заштиту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011254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медицинска и лабораторихјска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011257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10а.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Опрема за образовање, науку, културу и спорт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опрема за намјештај образовних, научних и културних установа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011261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школске и библиотечке књиге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011262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сценска и позоришна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011264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музичка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011265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14,30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спортска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011266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14,30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опрема за образовање, науку и културу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011267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11,00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11а.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Специјална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полицијска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011271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опрема за цивилну заштиту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011273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8,00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ватрогасна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011274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14,30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комунална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011275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специјална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011277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12а.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Производно услужна опрема, алат и инвентар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машине и уређаји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011281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алат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011282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инсталације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011283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производно услужни намјештај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011284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производно услужни инвентар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011285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производно услужна опрема, алат и инвентар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011287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 xml:space="preserve">13а. 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Остала постројења и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лифтови, дизалице, покретне степенице и сл. уређаји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011291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трафои и агрегати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011292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мјерни и контролни инструменти и уређаји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011293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прецизна и оптичка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011294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опрема и постројења за заштиту животне средине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011295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остали намјештај и инвентар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011296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постројења и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011297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БИОЛОШКА ОПРЕМА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14а.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Вишегодишњи засади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вишегодишње украсне биљке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011324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12,50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остали вишегодишњи засади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011328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14,30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НЕМАТЕРИЈАЛНА ПРОИЗВЕДЕНА ИМОВИНА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15а.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Нематеријална произведена имовина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рачунарски програми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011512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25,00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нематеријална произведена имовина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011518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НЕПРОИЗВЕДЕНА СТАЛНА ИМОВИНА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16а.</w:t>
            </w:r>
          </w:p>
        </w:tc>
        <w:tc>
          <w:tcPr>
            <w:tcW w:w="5670" w:type="dxa"/>
          </w:tcPr>
          <w:p w:rsidR="00161E5A" w:rsidRPr="00F70D53" w:rsidRDefault="00161E5A" w:rsidP="00F70D53">
            <w:pPr>
              <w:ind w:firstLine="0"/>
              <w:rPr>
                <w:b/>
                <w:sz w:val="20"/>
                <w:szCs w:val="20"/>
              </w:rPr>
            </w:pPr>
            <w:r w:rsidRPr="00F70D53">
              <w:rPr>
                <w:b/>
                <w:sz w:val="20"/>
                <w:szCs w:val="20"/>
              </w:rPr>
              <w:t>Нематеријална непроизведена имовина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лиценце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013413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  <w:tr w:rsidR="00161E5A" w:rsidRPr="00F70D53" w:rsidTr="002D1073">
        <w:tc>
          <w:tcPr>
            <w:tcW w:w="1188" w:type="dxa"/>
          </w:tcPr>
          <w:p w:rsidR="00161E5A" w:rsidRPr="00F70D53" w:rsidRDefault="00161E5A" w:rsidP="002D1073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61E5A" w:rsidRPr="00F70D53" w:rsidRDefault="00161E5A" w:rsidP="00CB6D2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остала нематеријална непроизведена имовина</w:t>
            </w:r>
          </w:p>
        </w:tc>
        <w:tc>
          <w:tcPr>
            <w:tcW w:w="261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013418</w:t>
            </w:r>
          </w:p>
        </w:tc>
        <w:tc>
          <w:tcPr>
            <w:tcW w:w="1440" w:type="dxa"/>
          </w:tcPr>
          <w:p w:rsidR="00161E5A" w:rsidRPr="00F70D53" w:rsidRDefault="00161E5A" w:rsidP="002D1073">
            <w:pPr>
              <w:rPr>
                <w:sz w:val="20"/>
                <w:szCs w:val="20"/>
              </w:rPr>
            </w:pPr>
            <w:r w:rsidRPr="00F70D53">
              <w:rPr>
                <w:sz w:val="20"/>
                <w:szCs w:val="20"/>
              </w:rPr>
              <w:t>20,00</w:t>
            </w:r>
          </w:p>
        </w:tc>
      </w:tr>
    </w:tbl>
    <w:p w:rsidR="00800820" w:rsidRPr="00573C62" w:rsidRDefault="00800820" w:rsidP="00800820">
      <w:pPr>
        <w:tabs>
          <w:tab w:val="left" w:pos="1050"/>
        </w:tabs>
        <w:spacing w:line="259" w:lineRule="auto"/>
        <w:rPr>
          <w:rFonts w:eastAsiaTheme="minorHAnsi"/>
          <w:lang w:val="sr-Cyrl-RS" w:eastAsia="en-US"/>
        </w:rPr>
      </w:pPr>
    </w:p>
    <w:p w:rsidR="00672C62" w:rsidRPr="00272BE4" w:rsidRDefault="00672C62" w:rsidP="00672C62">
      <w:pPr>
        <w:rPr>
          <w:sz w:val="36"/>
          <w:szCs w:val="36"/>
          <w:lang w:val="bs-Cyrl-BA" w:bidi="en-US"/>
        </w:rPr>
      </w:pPr>
      <w:r w:rsidRPr="00573C62">
        <w:rPr>
          <w:sz w:val="36"/>
          <w:szCs w:val="36"/>
          <w:lang w:val="bs-Latn-BA" w:bidi="en-US"/>
        </w:rPr>
        <w:t xml:space="preserve">                           </w:t>
      </w:r>
      <w:r w:rsidR="00F275E5" w:rsidRPr="00573C62">
        <w:rPr>
          <w:sz w:val="36"/>
          <w:szCs w:val="36"/>
          <w:lang w:val="bs-Cyrl-BA" w:bidi="en-US"/>
        </w:rPr>
        <w:t xml:space="preserve">        </w:t>
      </w:r>
      <w:r w:rsidRPr="00573C62">
        <w:rPr>
          <w:sz w:val="36"/>
          <w:szCs w:val="36"/>
          <w:lang w:val="bs-Cyrl-BA" w:bidi="en-US"/>
        </w:rPr>
        <w:t>С А Д Р Ж А Ј</w:t>
      </w:r>
    </w:p>
    <w:p w:rsidR="00F70D53" w:rsidRPr="00272BE4" w:rsidRDefault="00672C62" w:rsidP="00272BE4">
      <w:pPr>
        <w:rPr>
          <w:lang w:val="bs-Cyrl-BA" w:bidi="en-US"/>
        </w:rPr>
      </w:pPr>
      <w:r w:rsidRPr="00573C62">
        <w:rPr>
          <w:lang w:val="bs-Latn-BA" w:bidi="en-US"/>
        </w:rPr>
        <w:t xml:space="preserve"> </w:t>
      </w:r>
      <w:r w:rsidR="00F70D53">
        <w:rPr>
          <w:lang w:val="bs-Cyrl-BA" w:bidi="en-US"/>
        </w:rPr>
        <w:t>АКТА  НАЧЕЛНИКА</w:t>
      </w:r>
      <w:r w:rsidRPr="00573C62">
        <w:rPr>
          <w:lang w:val="bs-Cyrl-BA" w:bidi="en-US"/>
        </w:rPr>
        <w:t xml:space="preserve">                                                           </w:t>
      </w:r>
      <w:r w:rsidR="006E3C55">
        <w:rPr>
          <w:lang w:val="bs-Cyrl-BA" w:bidi="en-US"/>
        </w:rPr>
        <w:t xml:space="preserve">                            </w:t>
      </w:r>
      <w:r w:rsidR="00F70D53">
        <w:rPr>
          <w:lang w:val="bs-Cyrl-BA" w:bidi="en-US"/>
        </w:rPr>
        <w:t xml:space="preserve">   </w:t>
      </w:r>
      <w:r w:rsidR="006E3C55">
        <w:rPr>
          <w:lang w:val="bs-Cyrl-BA" w:bidi="en-US"/>
        </w:rPr>
        <w:t xml:space="preserve"> </w:t>
      </w:r>
      <w:r w:rsidR="00CC200A">
        <w:rPr>
          <w:lang w:val="bs-Latn-BA" w:bidi="en-US"/>
        </w:rPr>
        <w:t xml:space="preserve">     </w:t>
      </w:r>
      <w:r w:rsidR="006E3C55">
        <w:rPr>
          <w:lang w:val="bs-Cyrl-BA" w:bidi="en-US"/>
        </w:rPr>
        <w:t xml:space="preserve"> </w:t>
      </w:r>
      <w:r w:rsidRPr="00573C62">
        <w:rPr>
          <w:lang w:val="bs-Cyrl-BA" w:bidi="en-US"/>
        </w:rPr>
        <w:t>Страна</w:t>
      </w:r>
    </w:p>
    <w:p w:rsidR="00F70D53" w:rsidRPr="009E3B7C" w:rsidRDefault="00CC200A" w:rsidP="00F70D5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bs-Latn-BA"/>
        </w:rPr>
        <w:t>1.</w:t>
      </w:r>
      <w:r w:rsidR="00F70D53">
        <w:rPr>
          <w:rFonts w:ascii="Times New Roman" w:hAnsi="Times New Roman"/>
          <w:sz w:val="24"/>
          <w:szCs w:val="24"/>
          <w:lang w:val="sr-Cyrl-RS"/>
        </w:rPr>
        <w:t xml:space="preserve">Правилник </w:t>
      </w:r>
      <w:r w:rsidR="00F70D53" w:rsidRPr="009E3B7C">
        <w:rPr>
          <w:rFonts w:ascii="Times New Roman" w:hAnsi="Times New Roman"/>
          <w:sz w:val="24"/>
          <w:szCs w:val="24"/>
          <w:lang w:val="sr-Cyrl-RS"/>
        </w:rPr>
        <w:t>о примјени годишњих амортизационих стопа у Општини Шипово</w:t>
      </w:r>
      <w:r w:rsidR="00F70D53">
        <w:rPr>
          <w:rFonts w:ascii="Times New Roman" w:hAnsi="Times New Roman"/>
          <w:sz w:val="24"/>
          <w:szCs w:val="24"/>
          <w:lang w:val="sr-Cyrl-RS"/>
        </w:rPr>
        <w:t>…….</w:t>
      </w:r>
      <w:r w:rsidR="00272BE4">
        <w:rPr>
          <w:rFonts w:ascii="Times New Roman" w:hAnsi="Times New Roman"/>
          <w:sz w:val="24"/>
          <w:szCs w:val="24"/>
          <w:lang w:val="bs-Latn-BA"/>
        </w:rPr>
        <w:t>..</w:t>
      </w:r>
      <w:bookmarkStart w:id="0" w:name="_GoBack"/>
      <w:bookmarkEnd w:id="0"/>
      <w:r w:rsidR="00F70D53">
        <w:rPr>
          <w:rFonts w:ascii="Times New Roman" w:hAnsi="Times New Roman"/>
          <w:sz w:val="24"/>
          <w:szCs w:val="24"/>
          <w:lang w:val="sr-Cyrl-RS"/>
        </w:rPr>
        <w:t>1</w:t>
      </w:r>
    </w:p>
    <w:p w:rsidR="00F70D53" w:rsidRPr="00573C62" w:rsidRDefault="00F70D53" w:rsidP="00672C62">
      <w:pPr>
        <w:rPr>
          <w:lang w:val="bs-Cyrl-BA" w:bidi="en-US"/>
        </w:rPr>
      </w:pPr>
    </w:p>
    <w:sectPr w:rsidR="00F70D53" w:rsidRPr="00573C62" w:rsidSect="00CB62E8">
      <w:footerReference w:type="default" r:id="rId9"/>
      <w:footerReference w:type="first" r:id="rId10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0B" w:rsidRDefault="003E6D0B">
      <w:r>
        <w:separator/>
      </w:r>
    </w:p>
  </w:endnote>
  <w:endnote w:type="continuationSeparator" w:id="0">
    <w:p w:rsidR="003E6D0B" w:rsidRDefault="003E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820" w:rsidRDefault="008008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B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00820" w:rsidRDefault="00800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20" w:rsidRDefault="00800820">
    <w:pPr>
      <w:pStyle w:val="Footer"/>
      <w:jc w:val="right"/>
    </w:pPr>
  </w:p>
  <w:p w:rsidR="00800820" w:rsidRDefault="00800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0B" w:rsidRDefault="003E6D0B">
      <w:r>
        <w:separator/>
      </w:r>
    </w:p>
  </w:footnote>
  <w:footnote w:type="continuationSeparator" w:id="0">
    <w:p w:rsidR="003E6D0B" w:rsidRDefault="003E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6894B5F"/>
    <w:multiLevelType w:val="hybridMultilevel"/>
    <w:tmpl w:val="C99274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769F9"/>
    <w:multiLevelType w:val="hybridMultilevel"/>
    <w:tmpl w:val="EA649614"/>
    <w:lvl w:ilvl="0" w:tplc="5D4EF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D3FEC"/>
    <w:multiLevelType w:val="hybridMultilevel"/>
    <w:tmpl w:val="33141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D56E8"/>
    <w:multiLevelType w:val="hybridMultilevel"/>
    <w:tmpl w:val="4FB2D44A"/>
    <w:lvl w:ilvl="0" w:tplc="5AD6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741EE"/>
    <w:multiLevelType w:val="multilevel"/>
    <w:tmpl w:val="081A0023"/>
    <w:numStyleLink w:val="ArticleSection"/>
  </w:abstractNum>
  <w:abstractNum w:abstractNumId="6" w15:restartNumberingAfterBreak="0">
    <w:nsid w:val="77205EB8"/>
    <w:multiLevelType w:val="hybridMultilevel"/>
    <w:tmpl w:val="66BC9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3D4"/>
    <w:rsid w:val="00005B69"/>
    <w:rsid w:val="00006E25"/>
    <w:rsid w:val="000136C2"/>
    <w:rsid w:val="00016DC8"/>
    <w:rsid w:val="00017ADA"/>
    <w:rsid w:val="00026EF8"/>
    <w:rsid w:val="0004186D"/>
    <w:rsid w:val="0005541A"/>
    <w:rsid w:val="0005553F"/>
    <w:rsid w:val="0006279F"/>
    <w:rsid w:val="0007146D"/>
    <w:rsid w:val="000763AB"/>
    <w:rsid w:val="000826EA"/>
    <w:rsid w:val="000A097B"/>
    <w:rsid w:val="000A0F40"/>
    <w:rsid w:val="000A7B8A"/>
    <w:rsid w:val="000B03C1"/>
    <w:rsid w:val="000C2F97"/>
    <w:rsid w:val="000F410F"/>
    <w:rsid w:val="000F6BE9"/>
    <w:rsid w:val="00106B4F"/>
    <w:rsid w:val="0011479B"/>
    <w:rsid w:val="001179D5"/>
    <w:rsid w:val="0012673F"/>
    <w:rsid w:val="001416C2"/>
    <w:rsid w:val="00147979"/>
    <w:rsid w:val="00155E87"/>
    <w:rsid w:val="00161E5A"/>
    <w:rsid w:val="0016272F"/>
    <w:rsid w:val="00164ED7"/>
    <w:rsid w:val="00165C9A"/>
    <w:rsid w:val="00170A08"/>
    <w:rsid w:val="00171769"/>
    <w:rsid w:val="00173FA6"/>
    <w:rsid w:val="00175680"/>
    <w:rsid w:val="00177154"/>
    <w:rsid w:val="00187BA3"/>
    <w:rsid w:val="00195996"/>
    <w:rsid w:val="00196015"/>
    <w:rsid w:val="001A4AE8"/>
    <w:rsid w:val="001B307E"/>
    <w:rsid w:val="001C1DA4"/>
    <w:rsid w:val="001D6395"/>
    <w:rsid w:val="001E192B"/>
    <w:rsid w:val="001E5C37"/>
    <w:rsid w:val="001E6FC1"/>
    <w:rsid w:val="001F7F2D"/>
    <w:rsid w:val="00201E18"/>
    <w:rsid w:val="002025E3"/>
    <w:rsid w:val="00203A3D"/>
    <w:rsid w:val="00205B28"/>
    <w:rsid w:val="00210D73"/>
    <w:rsid w:val="002116E3"/>
    <w:rsid w:val="002132E5"/>
    <w:rsid w:val="00220918"/>
    <w:rsid w:val="002225E5"/>
    <w:rsid w:val="00227A94"/>
    <w:rsid w:val="002344E3"/>
    <w:rsid w:val="002377F9"/>
    <w:rsid w:val="0025199B"/>
    <w:rsid w:val="00251F96"/>
    <w:rsid w:val="002625B5"/>
    <w:rsid w:val="00266E3B"/>
    <w:rsid w:val="00272BE4"/>
    <w:rsid w:val="00274FA5"/>
    <w:rsid w:val="002778DB"/>
    <w:rsid w:val="00286C21"/>
    <w:rsid w:val="002A2565"/>
    <w:rsid w:val="002A4B6F"/>
    <w:rsid w:val="002B09AB"/>
    <w:rsid w:val="002B2FEF"/>
    <w:rsid w:val="002B48D2"/>
    <w:rsid w:val="002C2929"/>
    <w:rsid w:val="002C3253"/>
    <w:rsid w:val="002C5163"/>
    <w:rsid w:val="002C57A5"/>
    <w:rsid w:val="002D4D4B"/>
    <w:rsid w:val="002E038B"/>
    <w:rsid w:val="002E7F20"/>
    <w:rsid w:val="002F50EF"/>
    <w:rsid w:val="002F529C"/>
    <w:rsid w:val="003070AA"/>
    <w:rsid w:val="003121B0"/>
    <w:rsid w:val="00312EB9"/>
    <w:rsid w:val="00317B76"/>
    <w:rsid w:val="003200C7"/>
    <w:rsid w:val="0032290C"/>
    <w:rsid w:val="00344881"/>
    <w:rsid w:val="00351A9F"/>
    <w:rsid w:val="00353E6C"/>
    <w:rsid w:val="00355133"/>
    <w:rsid w:val="0036270C"/>
    <w:rsid w:val="00363F50"/>
    <w:rsid w:val="00364D9E"/>
    <w:rsid w:val="00367738"/>
    <w:rsid w:val="00375478"/>
    <w:rsid w:val="00380EF1"/>
    <w:rsid w:val="00394261"/>
    <w:rsid w:val="003976D5"/>
    <w:rsid w:val="00397C20"/>
    <w:rsid w:val="003A194A"/>
    <w:rsid w:val="003A291C"/>
    <w:rsid w:val="003B2DF2"/>
    <w:rsid w:val="003C3578"/>
    <w:rsid w:val="003C58F6"/>
    <w:rsid w:val="003C62A6"/>
    <w:rsid w:val="003D110C"/>
    <w:rsid w:val="003D1708"/>
    <w:rsid w:val="003D4BF8"/>
    <w:rsid w:val="003E5D80"/>
    <w:rsid w:val="003E6432"/>
    <w:rsid w:val="003E64C4"/>
    <w:rsid w:val="003E6D0B"/>
    <w:rsid w:val="00401AB6"/>
    <w:rsid w:val="00403F03"/>
    <w:rsid w:val="004043B6"/>
    <w:rsid w:val="00414D75"/>
    <w:rsid w:val="00423C6A"/>
    <w:rsid w:val="004314C0"/>
    <w:rsid w:val="004322B6"/>
    <w:rsid w:val="00432E17"/>
    <w:rsid w:val="004343C4"/>
    <w:rsid w:val="00434CCA"/>
    <w:rsid w:val="00435576"/>
    <w:rsid w:val="004365A8"/>
    <w:rsid w:val="00440654"/>
    <w:rsid w:val="00440AD3"/>
    <w:rsid w:val="00450D63"/>
    <w:rsid w:val="0045799F"/>
    <w:rsid w:val="00464EA3"/>
    <w:rsid w:val="0046572C"/>
    <w:rsid w:val="00467534"/>
    <w:rsid w:val="00470107"/>
    <w:rsid w:val="004761A8"/>
    <w:rsid w:val="00476DD5"/>
    <w:rsid w:val="004839B4"/>
    <w:rsid w:val="004841D7"/>
    <w:rsid w:val="004918C6"/>
    <w:rsid w:val="004928EB"/>
    <w:rsid w:val="004B0B91"/>
    <w:rsid w:val="004B0BF7"/>
    <w:rsid w:val="004B14A8"/>
    <w:rsid w:val="004C190A"/>
    <w:rsid w:val="004C28DE"/>
    <w:rsid w:val="004C78DD"/>
    <w:rsid w:val="004D6FEE"/>
    <w:rsid w:val="004D77B5"/>
    <w:rsid w:val="004E180F"/>
    <w:rsid w:val="004E65F4"/>
    <w:rsid w:val="004F2902"/>
    <w:rsid w:val="004F6770"/>
    <w:rsid w:val="0050365F"/>
    <w:rsid w:val="0050675C"/>
    <w:rsid w:val="00510CC7"/>
    <w:rsid w:val="005114E6"/>
    <w:rsid w:val="00514BA2"/>
    <w:rsid w:val="005225F5"/>
    <w:rsid w:val="00522F23"/>
    <w:rsid w:val="0052496C"/>
    <w:rsid w:val="0053104B"/>
    <w:rsid w:val="00533E7B"/>
    <w:rsid w:val="005404C7"/>
    <w:rsid w:val="005413F6"/>
    <w:rsid w:val="00545A87"/>
    <w:rsid w:val="00554248"/>
    <w:rsid w:val="00560AA0"/>
    <w:rsid w:val="005630F9"/>
    <w:rsid w:val="00570FBA"/>
    <w:rsid w:val="00573C62"/>
    <w:rsid w:val="0057777F"/>
    <w:rsid w:val="005821DD"/>
    <w:rsid w:val="005A012C"/>
    <w:rsid w:val="005B18E7"/>
    <w:rsid w:val="005B3A8E"/>
    <w:rsid w:val="005C074E"/>
    <w:rsid w:val="005D0173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2C62"/>
    <w:rsid w:val="006751E3"/>
    <w:rsid w:val="00683A62"/>
    <w:rsid w:val="0068525E"/>
    <w:rsid w:val="00692766"/>
    <w:rsid w:val="00696490"/>
    <w:rsid w:val="006A6D6D"/>
    <w:rsid w:val="006B0C78"/>
    <w:rsid w:val="006B2D1C"/>
    <w:rsid w:val="006D0D12"/>
    <w:rsid w:val="006E111B"/>
    <w:rsid w:val="006E3C55"/>
    <w:rsid w:val="006E6DE6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61A61"/>
    <w:rsid w:val="007665E2"/>
    <w:rsid w:val="00772B54"/>
    <w:rsid w:val="00790061"/>
    <w:rsid w:val="00794AAB"/>
    <w:rsid w:val="007974A7"/>
    <w:rsid w:val="007A1B69"/>
    <w:rsid w:val="007A4247"/>
    <w:rsid w:val="007A712D"/>
    <w:rsid w:val="007B1359"/>
    <w:rsid w:val="007B4A88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8005AF"/>
    <w:rsid w:val="00800820"/>
    <w:rsid w:val="008018B0"/>
    <w:rsid w:val="00803011"/>
    <w:rsid w:val="00805F23"/>
    <w:rsid w:val="00810652"/>
    <w:rsid w:val="008162BF"/>
    <w:rsid w:val="00823F26"/>
    <w:rsid w:val="00824B3B"/>
    <w:rsid w:val="008413A9"/>
    <w:rsid w:val="0085347D"/>
    <w:rsid w:val="008612F5"/>
    <w:rsid w:val="008650F1"/>
    <w:rsid w:val="00867976"/>
    <w:rsid w:val="0087390A"/>
    <w:rsid w:val="00881097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2EED"/>
    <w:rsid w:val="008C3719"/>
    <w:rsid w:val="008D3364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6340E"/>
    <w:rsid w:val="009677F5"/>
    <w:rsid w:val="009772D1"/>
    <w:rsid w:val="00986970"/>
    <w:rsid w:val="0099141A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B7C"/>
    <w:rsid w:val="009E3DC1"/>
    <w:rsid w:val="009F4D31"/>
    <w:rsid w:val="00A063B9"/>
    <w:rsid w:val="00A224FA"/>
    <w:rsid w:val="00A23F5D"/>
    <w:rsid w:val="00A2449E"/>
    <w:rsid w:val="00A26446"/>
    <w:rsid w:val="00A30128"/>
    <w:rsid w:val="00A506E5"/>
    <w:rsid w:val="00A66C43"/>
    <w:rsid w:val="00A758FB"/>
    <w:rsid w:val="00A772F6"/>
    <w:rsid w:val="00A852C4"/>
    <w:rsid w:val="00A853E3"/>
    <w:rsid w:val="00A86BA0"/>
    <w:rsid w:val="00A92CB3"/>
    <w:rsid w:val="00A95CF5"/>
    <w:rsid w:val="00AA0912"/>
    <w:rsid w:val="00AA2042"/>
    <w:rsid w:val="00AD2BFB"/>
    <w:rsid w:val="00AD4D27"/>
    <w:rsid w:val="00AD7066"/>
    <w:rsid w:val="00AE7316"/>
    <w:rsid w:val="00AF05AC"/>
    <w:rsid w:val="00B01930"/>
    <w:rsid w:val="00B07774"/>
    <w:rsid w:val="00B114F5"/>
    <w:rsid w:val="00B14FE3"/>
    <w:rsid w:val="00B20C0B"/>
    <w:rsid w:val="00B27DF8"/>
    <w:rsid w:val="00B3006B"/>
    <w:rsid w:val="00B3274E"/>
    <w:rsid w:val="00B3282C"/>
    <w:rsid w:val="00B336CB"/>
    <w:rsid w:val="00B36759"/>
    <w:rsid w:val="00B42A9A"/>
    <w:rsid w:val="00B5044D"/>
    <w:rsid w:val="00B63C45"/>
    <w:rsid w:val="00B64716"/>
    <w:rsid w:val="00B755EE"/>
    <w:rsid w:val="00B77AC2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06B45"/>
    <w:rsid w:val="00C1217E"/>
    <w:rsid w:val="00C151A8"/>
    <w:rsid w:val="00C17BEF"/>
    <w:rsid w:val="00C20523"/>
    <w:rsid w:val="00C20B0E"/>
    <w:rsid w:val="00C2577B"/>
    <w:rsid w:val="00C30328"/>
    <w:rsid w:val="00C32B81"/>
    <w:rsid w:val="00C41740"/>
    <w:rsid w:val="00C417C6"/>
    <w:rsid w:val="00C427F6"/>
    <w:rsid w:val="00C515D2"/>
    <w:rsid w:val="00C55EF1"/>
    <w:rsid w:val="00C73E4F"/>
    <w:rsid w:val="00C75135"/>
    <w:rsid w:val="00C75C33"/>
    <w:rsid w:val="00C760FF"/>
    <w:rsid w:val="00C80607"/>
    <w:rsid w:val="00C814ED"/>
    <w:rsid w:val="00C830A1"/>
    <w:rsid w:val="00C83E2C"/>
    <w:rsid w:val="00C8795B"/>
    <w:rsid w:val="00C905FD"/>
    <w:rsid w:val="00C93B9A"/>
    <w:rsid w:val="00C93F50"/>
    <w:rsid w:val="00C94469"/>
    <w:rsid w:val="00CA5068"/>
    <w:rsid w:val="00CA65C6"/>
    <w:rsid w:val="00CB62E8"/>
    <w:rsid w:val="00CB6D24"/>
    <w:rsid w:val="00CB7064"/>
    <w:rsid w:val="00CC200A"/>
    <w:rsid w:val="00CC6ADC"/>
    <w:rsid w:val="00CD4004"/>
    <w:rsid w:val="00CE7864"/>
    <w:rsid w:val="00CE79D9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1E6D"/>
    <w:rsid w:val="00D64FAE"/>
    <w:rsid w:val="00D7268E"/>
    <w:rsid w:val="00D82E5A"/>
    <w:rsid w:val="00D9021B"/>
    <w:rsid w:val="00D95C00"/>
    <w:rsid w:val="00D96DBE"/>
    <w:rsid w:val="00D97BB1"/>
    <w:rsid w:val="00DA0012"/>
    <w:rsid w:val="00DA01AE"/>
    <w:rsid w:val="00DA45BF"/>
    <w:rsid w:val="00DA6A93"/>
    <w:rsid w:val="00DA7AAA"/>
    <w:rsid w:val="00DB37A1"/>
    <w:rsid w:val="00DC011F"/>
    <w:rsid w:val="00DC32AB"/>
    <w:rsid w:val="00DC44C6"/>
    <w:rsid w:val="00DD73B9"/>
    <w:rsid w:val="00DE7579"/>
    <w:rsid w:val="00DF0B3A"/>
    <w:rsid w:val="00E01ADF"/>
    <w:rsid w:val="00E057AF"/>
    <w:rsid w:val="00E153E3"/>
    <w:rsid w:val="00E2231C"/>
    <w:rsid w:val="00E24177"/>
    <w:rsid w:val="00E41C72"/>
    <w:rsid w:val="00E477C7"/>
    <w:rsid w:val="00E47922"/>
    <w:rsid w:val="00E551B3"/>
    <w:rsid w:val="00E62C09"/>
    <w:rsid w:val="00E835C4"/>
    <w:rsid w:val="00E85A33"/>
    <w:rsid w:val="00E96E3B"/>
    <w:rsid w:val="00EA20F8"/>
    <w:rsid w:val="00EA5FF7"/>
    <w:rsid w:val="00EA631E"/>
    <w:rsid w:val="00EA7A95"/>
    <w:rsid w:val="00EA7DB9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275E5"/>
    <w:rsid w:val="00F3370A"/>
    <w:rsid w:val="00F347C0"/>
    <w:rsid w:val="00F52211"/>
    <w:rsid w:val="00F52562"/>
    <w:rsid w:val="00F54E54"/>
    <w:rsid w:val="00F61008"/>
    <w:rsid w:val="00F63CF5"/>
    <w:rsid w:val="00F70D53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E1B36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uiPriority w:val="59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TableGrid4">
    <w:name w:val="Table Grid4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"/>
    <w:basedOn w:val="DefaultParagraphFont"/>
    <w:rsid w:val="00696490"/>
  </w:style>
  <w:style w:type="table" w:customStyle="1" w:styleId="TableGrid7">
    <w:name w:val="Table Grid7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73C62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8E48-0819-4EA2-8F09-5872D7ED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36</cp:revision>
  <cp:lastPrinted>2019-08-06T07:00:00Z</cp:lastPrinted>
  <dcterms:created xsi:type="dcterms:W3CDTF">2019-04-10T07:04:00Z</dcterms:created>
  <dcterms:modified xsi:type="dcterms:W3CDTF">2019-08-06T07:00:00Z</dcterms:modified>
</cp:coreProperties>
</file>